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6F17" w14:textId="1F5FDAC5" w:rsidR="009F733E" w:rsidRDefault="0031299A" w:rsidP="009F733E">
      <w:pPr>
        <w:shd w:val="clear" w:color="auto" w:fill="E0E0E0"/>
        <w:jc w:val="center"/>
        <w:outlineLvl w:val="0"/>
        <w:rPr>
          <w:b/>
          <w:sz w:val="32"/>
          <w:szCs w:val="32"/>
        </w:rPr>
      </w:pPr>
      <w:r>
        <w:rPr>
          <w:b/>
          <w:noProof/>
          <w:sz w:val="32"/>
          <w:szCs w:val="32"/>
        </w:rPr>
        <mc:AlternateContent>
          <mc:Choice Requires="wps">
            <w:drawing>
              <wp:anchor distT="0" distB="0" distL="114300" distR="114300" simplePos="0" relativeHeight="251657216" behindDoc="0" locked="0" layoutInCell="1" allowOverlap="1" wp14:anchorId="31C0D318" wp14:editId="2C06E3DA">
                <wp:simplePos x="0" y="0"/>
                <wp:positionH relativeFrom="column">
                  <wp:posOffset>6985</wp:posOffset>
                </wp:positionH>
                <wp:positionV relativeFrom="paragraph">
                  <wp:posOffset>0</wp:posOffset>
                </wp:positionV>
                <wp:extent cx="6048375" cy="1082040"/>
                <wp:effectExtent l="317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22BDFD5" id="Rectangle 5" o:spid="_x0000_s1026" style="position:absolute;margin-left:.55pt;margin-top:0;width:476.2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" filled="f" stroked="f"/>
            </w:pict>
          </mc:Fallback>
        </mc:AlternateContent>
      </w:r>
      <w:r w:rsidR="009F733E" w:rsidRPr="00D90F74">
        <w:rPr>
          <w:b/>
          <w:sz w:val="32"/>
          <w:szCs w:val="32"/>
        </w:rPr>
        <w:t>LAMBTON GROUP POLICE SERVICES BOARD</w:t>
      </w:r>
    </w:p>
    <w:p w14:paraId="339587D1" w14:textId="77777777" w:rsidR="00FD66DE" w:rsidRPr="00FD66DE" w:rsidRDefault="00FD66DE" w:rsidP="009F733E">
      <w:pPr>
        <w:shd w:val="clear" w:color="auto" w:fill="E0E0E0"/>
        <w:jc w:val="center"/>
        <w:outlineLvl w:val="0"/>
        <w:rPr>
          <w:b/>
          <w:sz w:val="20"/>
          <w:szCs w:val="20"/>
        </w:rPr>
      </w:pPr>
    </w:p>
    <w:p w14:paraId="0A883B31" w14:textId="77777777" w:rsidR="009F733E" w:rsidRDefault="009F733E" w:rsidP="00FD66DE">
      <w:pPr>
        <w:shd w:val="clear" w:color="auto" w:fill="E0E0E0"/>
        <w:jc w:val="center"/>
        <w:outlineLvl w:val="0"/>
        <w:rPr>
          <w:b/>
          <w:sz w:val="32"/>
          <w:szCs w:val="32"/>
          <w:u w:val="single"/>
        </w:rPr>
      </w:pPr>
      <w:r w:rsidRPr="00D90F74">
        <w:rPr>
          <w:b/>
          <w:sz w:val="32"/>
          <w:szCs w:val="32"/>
          <w:u w:val="single"/>
        </w:rPr>
        <w:t>MINUTES</w:t>
      </w:r>
    </w:p>
    <w:p w14:paraId="27537E40" w14:textId="77777777" w:rsidR="00FD66DE" w:rsidRPr="00FD66DE" w:rsidRDefault="00FD66DE" w:rsidP="009F733E">
      <w:pPr>
        <w:shd w:val="clear" w:color="auto" w:fill="E0E0E0"/>
        <w:jc w:val="center"/>
        <w:outlineLvl w:val="0"/>
        <w:rPr>
          <w:b/>
          <w:sz w:val="20"/>
          <w:szCs w:val="20"/>
          <w:u w:val="single"/>
        </w:rPr>
      </w:pPr>
    </w:p>
    <w:p w14:paraId="491F209C" w14:textId="4583667A" w:rsidR="002816A6" w:rsidRPr="002816A6" w:rsidRDefault="00576E8D" w:rsidP="00E14D50">
      <w:pPr>
        <w:shd w:val="clear" w:color="auto" w:fill="E0E0E0"/>
        <w:jc w:val="center"/>
        <w:rPr>
          <w:b/>
          <w:sz w:val="28"/>
          <w:szCs w:val="28"/>
        </w:rPr>
      </w:pPr>
      <w:r>
        <w:rPr>
          <w:b/>
          <w:sz w:val="28"/>
          <w:szCs w:val="28"/>
        </w:rPr>
        <w:t>June 17, 2020</w:t>
      </w:r>
    </w:p>
    <w:p w14:paraId="4A32E5D3" w14:textId="3B7CBE9C" w:rsidR="00BC5433" w:rsidRPr="00BC5433" w:rsidRDefault="009F733E" w:rsidP="00BC5433">
      <w:pPr>
        <w:shd w:val="clear" w:color="auto" w:fill="E0E0E0"/>
        <w:jc w:val="center"/>
        <w:outlineLvl w:val="0"/>
        <w:rPr>
          <w:b/>
          <w:sz w:val="28"/>
          <w:szCs w:val="28"/>
        </w:rPr>
      </w:pPr>
      <w:r w:rsidRPr="00D90F74">
        <w:rPr>
          <w:b/>
          <w:sz w:val="28"/>
          <w:szCs w:val="28"/>
        </w:rPr>
        <w:t xml:space="preserve">Session </w:t>
      </w:r>
      <w:r w:rsidR="00B15DBF">
        <w:rPr>
          <w:b/>
          <w:sz w:val="28"/>
          <w:szCs w:val="28"/>
        </w:rPr>
        <w:t xml:space="preserve"># </w:t>
      </w:r>
      <w:r w:rsidR="00576E8D">
        <w:rPr>
          <w:b/>
          <w:sz w:val="28"/>
          <w:szCs w:val="28"/>
        </w:rPr>
        <w:t>3</w:t>
      </w:r>
      <w:r w:rsidR="0007626C">
        <w:rPr>
          <w:b/>
          <w:sz w:val="28"/>
          <w:szCs w:val="28"/>
        </w:rPr>
        <w:t>/2020</w:t>
      </w:r>
    </w:p>
    <w:p w14:paraId="1DA7B1BC" w14:textId="77777777" w:rsidR="00B26215" w:rsidRDefault="00B26215" w:rsidP="009F733E">
      <w:pPr>
        <w:jc w:val="both"/>
        <w:rPr>
          <w:b/>
        </w:rPr>
      </w:pPr>
    </w:p>
    <w:p w14:paraId="455A4A38" w14:textId="5431F93A" w:rsidR="009F733E" w:rsidRPr="00D90F74" w:rsidRDefault="009F733E" w:rsidP="009F733E">
      <w:pPr>
        <w:jc w:val="both"/>
      </w:pPr>
      <w:r w:rsidRPr="00D90F74">
        <w:rPr>
          <w:b/>
        </w:rPr>
        <w:t>Date:</w:t>
      </w:r>
      <w:r w:rsidRPr="00D90F74">
        <w:rPr>
          <w:b/>
        </w:rPr>
        <w:tab/>
      </w:r>
      <w:r w:rsidR="00900A84">
        <w:t xml:space="preserve">Wednesday, </w:t>
      </w:r>
      <w:r w:rsidR="006053AF">
        <w:t>June 17, 2020</w:t>
      </w:r>
    </w:p>
    <w:p w14:paraId="33DE26C7" w14:textId="77777777" w:rsidR="00FE4B6C" w:rsidRDefault="009F733E" w:rsidP="009F733E">
      <w:pPr>
        <w:jc w:val="both"/>
      </w:pPr>
      <w:r w:rsidRPr="000F0246">
        <w:rPr>
          <w:b/>
        </w:rPr>
        <w:t>Time:</w:t>
      </w:r>
      <w:r w:rsidRPr="000F0246">
        <w:tab/>
      </w:r>
      <w:r w:rsidR="00A90977">
        <w:t>3</w:t>
      </w:r>
      <w:r w:rsidR="00BC5433">
        <w:t>:00 p.m.</w:t>
      </w:r>
    </w:p>
    <w:p w14:paraId="6343EB27" w14:textId="1C33126B" w:rsidR="009F733E" w:rsidRPr="00D90F74" w:rsidRDefault="00FE4B6C" w:rsidP="0031299A">
      <w:pPr>
        <w:jc w:val="both"/>
      </w:pPr>
      <w:r w:rsidRPr="00D90F74">
        <w:rPr>
          <w:b/>
        </w:rPr>
        <w:t xml:space="preserve"> </w:t>
      </w:r>
      <w:r w:rsidR="009F733E" w:rsidRPr="00D90F74">
        <w:rPr>
          <w:b/>
        </w:rPr>
        <w:t>Place:</w:t>
      </w:r>
      <w:r w:rsidR="009F733E" w:rsidRPr="00D90F74">
        <w:rPr>
          <w:b/>
        </w:rPr>
        <w:tab/>
      </w:r>
      <w:r w:rsidR="0031299A">
        <w:t xml:space="preserve">Virtual Meeting due to COVID-19 Virus </w:t>
      </w:r>
    </w:p>
    <w:p w14:paraId="3FA12670" w14:textId="5ED1B5E4" w:rsidR="009F733E" w:rsidRPr="00D90F74" w:rsidRDefault="0031299A" w:rsidP="009F733E">
      <w:pPr>
        <w:jc w:val="both"/>
      </w:pPr>
      <w:r>
        <w:rPr>
          <w:noProof/>
        </w:rPr>
        <mc:AlternateContent>
          <mc:Choice Requires="wps">
            <w:drawing>
              <wp:anchor distT="0" distB="0" distL="114300" distR="114300" simplePos="0" relativeHeight="251658240" behindDoc="0" locked="0" layoutInCell="1" allowOverlap="1" wp14:anchorId="4D6F0447" wp14:editId="6B6D653D">
                <wp:simplePos x="0" y="0"/>
                <wp:positionH relativeFrom="column">
                  <wp:posOffset>0</wp:posOffset>
                </wp:positionH>
                <wp:positionV relativeFrom="paragraph">
                  <wp:posOffset>22860</wp:posOffset>
                </wp:positionV>
                <wp:extent cx="5715000" cy="22860"/>
                <wp:effectExtent l="24765" t="23495" r="22860" b="203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2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9083C79"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" strokeweight="3pt">
                <v:stroke linestyle="thinThin"/>
              </v:line>
            </w:pict>
          </mc:Fallback>
        </mc:AlternateContent>
      </w:r>
    </w:p>
    <w:p w14:paraId="244C666A" w14:textId="77777777" w:rsidR="00BE0884" w:rsidRDefault="00BE0884" w:rsidP="00A90977">
      <w:pPr>
        <w:rPr>
          <w:b/>
        </w:rPr>
      </w:pPr>
    </w:p>
    <w:p w14:paraId="2201AE2D" w14:textId="2847786E" w:rsidR="00A90977" w:rsidRDefault="003C6A35" w:rsidP="0031299A">
      <w:pPr>
        <w:jc w:val="both"/>
        <w:rPr>
          <w:b/>
        </w:rPr>
      </w:pPr>
      <w:r>
        <w:rPr>
          <w:b/>
        </w:rPr>
        <w:t>Present:</w:t>
      </w:r>
      <w:r w:rsidR="00E57F5D">
        <w:rPr>
          <w:b/>
        </w:rPr>
        <w:tab/>
      </w:r>
      <w:r w:rsidR="0031299A">
        <w:rPr>
          <w:b/>
        </w:rPr>
        <w:t>Murray Jackson, Chair</w:t>
      </w:r>
    </w:p>
    <w:p w14:paraId="3583BAA2" w14:textId="77777777" w:rsidR="000A0160" w:rsidRPr="00546A97" w:rsidRDefault="000A0160" w:rsidP="00A90977">
      <w:pPr>
        <w:ind w:left="1440"/>
        <w:jc w:val="both"/>
      </w:pPr>
      <w:r>
        <w:rPr>
          <w:b/>
        </w:rPr>
        <w:t>Leland Martin</w:t>
      </w:r>
      <w:r w:rsidR="00EE23FB">
        <w:rPr>
          <w:b/>
        </w:rPr>
        <w:t xml:space="preserve">, Acting </w:t>
      </w:r>
      <w:r w:rsidR="00667B0A">
        <w:rPr>
          <w:b/>
        </w:rPr>
        <w:t>Chair</w:t>
      </w:r>
    </w:p>
    <w:p w14:paraId="199B9ADE" w14:textId="77777777" w:rsidR="00E834F8" w:rsidRDefault="00E834F8" w:rsidP="00E834F8">
      <w:pPr>
        <w:ind w:left="720" w:firstLine="720"/>
        <w:jc w:val="both"/>
        <w:rPr>
          <w:b/>
        </w:rPr>
      </w:pPr>
      <w:r>
        <w:rPr>
          <w:b/>
        </w:rPr>
        <w:t>Steve Miller</w:t>
      </w:r>
    </w:p>
    <w:p w14:paraId="0190EB1A" w14:textId="77777777" w:rsidR="00E834F8" w:rsidRDefault="00BC5433" w:rsidP="00A90977">
      <w:pPr>
        <w:ind w:left="720" w:firstLine="720"/>
        <w:jc w:val="both"/>
        <w:rPr>
          <w:b/>
        </w:rPr>
      </w:pPr>
      <w:r>
        <w:rPr>
          <w:b/>
        </w:rPr>
        <w:t>Doug Cook</w:t>
      </w:r>
    </w:p>
    <w:p w14:paraId="2F97FD9E" w14:textId="77777777" w:rsidR="003A4EDB" w:rsidRDefault="003A4EDB" w:rsidP="00A90977">
      <w:pPr>
        <w:ind w:left="720" w:firstLine="720"/>
        <w:jc w:val="both"/>
        <w:rPr>
          <w:b/>
        </w:rPr>
      </w:pPr>
      <w:r>
        <w:rPr>
          <w:b/>
        </w:rPr>
        <w:t>Shirley Durance</w:t>
      </w:r>
    </w:p>
    <w:p w14:paraId="382AEC5D" w14:textId="77777777" w:rsidR="00546A97" w:rsidRDefault="00546A97" w:rsidP="00E834F8">
      <w:pPr>
        <w:ind w:left="720" w:firstLine="720"/>
        <w:jc w:val="both"/>
        <w:rPr>
          <w:b/>
        </w:rPr>
      </w:pPr>
    </w:p>
    <w:p w14:paraId="61BA7EE1" w14:textId="77777777" w:rsidR="00207D83" w:rsidRDefault="009F733E" w:rsidP="00F22069">
      <w:pPr>
        <w:ind w:left="720" w:firstLine="720"/>
        <w:jc w:val="both"/>
        <w:outlineLvl w:val="0"/>
        <w:rPr>
          <w:b/>
        </w:rPr>
      </w:pPr>
      <w:r w:rsidRPr="00D90F74">
        <w:rPr>
          <w:b/>
        </w:rPr>
        <w:t>Dela Horley</w:t>
      </w:r>
      <w:r w:rsidR="00F22069">
        <w:rPr>
          <w:b/>
        </w:rPr>
        <w:t>, Secretary</w:t>
      </w:r>
    </w:p>
    <w:p w14:paraId="4AA26870" w14:textId="77777777" w:rsidR="00F22069" w:rsidRPr="00D90F74" w:rsidRDefault="00F22069" w:rsidP="00F22069">
      <w:pPr>
        <w:ind w:left="720" w:firstLine="720"/>
        <w:jc w:val="both"/>
        <w:outlineLvl w:val="0"/>
        <w:rPr>
          <w:b/>
        </w:rPr>
      </w:pPr>
    </w:p>
    <w:p w14:paraId="538D5D57" w14:textId="77777777" w:rsidR="00142503" w:rsidRDefault="00AF5BD8" w:rsidP="0007626C">
      <w:pPr>
        <w:ind w:left="4320" w:hanging="2880"/>
        <w:jc w:val="both"/>
        <w:rPr>
          <w:b/>
        </w:rPr>
      </w:pPr>
      <w:r w:rsidRPr="00D90F74">
        <w:rPr>
          <w:b/>
        </w:rPr>
        <w:t>O.P.P. Representative</w:t>
      </w:r>
      <w:r w:rsidR="00697FBF" w:rsidRPr="00D90F74">
        <w:rPr>
          <w:b/>
        </w:rPr>
        <w:t>:</w:t>
      </w:r>
      <w:r w:rsidR="0049465C">
        <w:rPr>
          <w:b/>
        </w:rPr>
        <w:tab/>
      </w:r>
      <w:r w:rsidR="00142503">
        <w:rPr>
          <w:b/>
        </w:rPr>
        <w:t>Inspector Chris Avery</w:t>
      </w:r>
    </w:p>
    <w:p w14:paraId="7142A579" w14:textId="77777777" w:rsidR="00900A84" w:rsidRDefault="001E0F69" w:rsidP="00142503">
      <w:pPr>
        <w:ind w:left="4320"/>
        <w:jc w:val="both"/>
        <w:rPr>
          <w:b/>
        </w:rPr>
      </w:pPr>
      <w:r>
        <w:rPr>
          <w:b/>
        </w:rPr>
        <w:t>Staff Sgt. Ryan Olmstead</w:t>
      </w:r>
    </w:p>
    <w:p w14:paraId="24D30F1D" w14:textId="77777777" w:rsidR="003A4EDB" w:rsidRDefault="003A4EDB" w:rsidP="003A4EDB">
      <w:pPr>
        <w:ind w:left="4320"/>
        <w:jc w:val="both"/>
        <w:rPr>
          <w:b/>
        </w:rPr>
      </w:pPr>
      <w:r>
        <w:rPr>
          <w:b/>
        </w:rPr>
        <w:t>Acting Staff Sgt. Ross Stewart</w:t>
      </w:r>
    </w:p>
    <w:p w14:paraId="4FF7A4A0" w14:textId="77777777" w:rsidR="00BE0884" w:rsidRDefault="00BE0884" w:rsidP="00900A84">
      <w:pPr>
        <w:ind w:left="4320" w:hanging="2880"/>
        <w:jc w:val="both"/>
        <w:rPr>
          <w:b/>
        </w:rPr>
      </w:pPr>
      <w:r>
        <w:rPr>
          <w:b/>
        </w:rPr>
        <w:tab/>
      </w:r>
    </w:p>
    <w:p w14:paraId="6A7366D6" w14:textId="77777777" w:rsidR="00203B46" w:rsidRPr="00D90F74" w:rsidRDefault="00203B46" w:rsidP="00A42D8F">
      <w:pPr>
        <w:outlineLvl w:val="0"/>
        <w:rPr>
          <w:b/>
          <w:sz w:val="16"/>
          <w:szCs w:val="16"/>
        </w:rPr>
      </w:pPr>
    </w:p>
    <w:p w14:paraId="683D2257" w14:textId="77777777" w:rsidR="009F733E" w:rsidRPr="00D90F74" w:rsidRDefault="009F733E" w:rsidP="009F733E">
      <w:pPr>
        <w:shd w:val="clear" w:color="auto" w:fill="D9D9D9"/>
        <w:jc w:val="both"/>
        <w:outlineLvl w:val="0"/>
        <w:rPr>
          <w:b/>
        </w:rPr>
      </w:pPr>
      <w:r w:rsidRPr="00D90F74">
        <w:rPr>
          <w:b/>
        </w:rPr>
        <w:t>CALL TO ORDER</w:t>
      </w:r>
    </w:p>
    <w:p w14:paraId="0C5B5473" w14:textId="77777777" w:rsidR="00900A84" w:rsidRDefault="00900A84" w:rsidP="00F53512">
      <w:pPr>
        <w:jc w:val="both"/>
        <w:outlineLvl w:val="0"/>
      </w:pPr>
    </w:p>
    <w:p w14:paraId="26C38862" w14:textId="77777777" w:rsidR="00902071" w:rsidRDefault="00FB5129" w:rsidP="00F53512">
      <w:pPr>
        <w:jc w:val="both"/>
        <w:outlineLvl w:val="0"/>
      </w:pPr>
      <w:r>
        <w:t>Chair Murray Jackson</w:t>
      </w:r>
      <w:r w:rsidR="009F733E" w:rsidRPr="00D90F74">
        <w:t xml:space="preserve"> cal</w:t>
      </w:r>
      <w:r w:rsidR="00C76601" w:rsidRPr="00D90F74">
        <w:t xml:space="preserve">led the meeting to order at </w:t>
      </w:r>
      <w:r w:rsidR="0007626C">
        <w:t>3:00</w:t>
      </w:r>
      <w:r w:rsidR="00546A97">
        <w:t xml:space="preserve"> p</w:t>
      </w:r>
      <w:r w:rsidR="00B612EC">
        <w:t>.m.</w:t>
      </w:r>
    </w:p>
    <w:p w14:paraId="3653F1D1" w14:textId="77777777" w:rsidR="00FD2426" w:rsidRDefault="00FD2426" w:rsidP="009F733E">
      <w:pPr>
        <w:jc w:val="both"/>
        <w:outlineLvl w:val="0"/>
      </w:pPr>
    </w:p>
    <w:p w14:paraId="4D70AD13" w14:textId="77777777" w:rsidR="00546A97" w:rsidRDefault="00546A97" w:rsidP="00EE1E41"/>
    <w:p w14:paraId="76AC9D0C" w14:textId="77777777" w:rsidR="00546A97" w:rsidRPr="00D90F74" w:rsidRDefault="00546A97" w:rsidP="00546A97">
      <w:pPr>
        <w:shd w:val="clear" w:color="auto" w:fill="D9D9D9"/>
        <w:jc w:val="both"/>
        <w:outlineLvl w:val="0"/>
        <w:rPr>
          <w:b/>
        </w:rPr>
      </w:pPr>
      <w:r w:rsidRPr="00D90F74">
        <w:rPr>
          <w:b/>
        </w:rPr>
        <w:t>DECLARATION OF CONFLICT OF INTEREST</w:t>
      </w:r>
    </w:p>
    <w:p w14:paraId="5711CBD2" w14:textId="77777777" w:rsidR="00546A97" w:rsidRDefault="00546A97" w:rsidP="00546A97">
      <w:pPr>
        <w:tabs>
          <w:tab w:val="left" w:pos="3567"/>
        </w:tabs>
      </w:pPr>
    </w:p>
    <w:p w14:paraId="60C517DF" w14:textId="77777777" w:rsidR="00546A97" w:rsidRDefault="00546A97" w:rsidP="00546A97">
      <w:pPr>
        <w:tabs>
          <w:tab w:val="left" w:pos="3567"/>
        </w:tabs>
      </w:pPr>
      <w:r>
        <w:t>None declared.</w:t>
      </w:r>
    </w:p>
    <w:p w14:paraId="0431A506" w14:textId="77777777" w:rsidR="00C157B7" w:rsidRDefault="00546A97" w:rsidP="00546A97">
      <w:pPr>
        <w:tabs>
          <w:tab w:val="left" w:pos="3567"/>
        </w:tabs>
      </w:pPr>
      <w:r>
        <w:tab/>
      </w:r>
    </w:p>
    <w:p w14:paraId="7F9496F1" w14:textId="77777777" w:rsidR="00804B2B" w:rsidRDefault="00804B2B" w:rsidP="00EE1E41"/>
    <w:p w14:paraId="026F8B7F" w14:textId="77777777" w:rsidR="00D74FB9" w:rsidRDefault="00D74FB9" w:rsidP="004039C4">
      <w:pPr>
        <w:shd w:val="clear" w:color="auto" w:fill="D9D9D9"/>
        <w:tabs>
          <w:tab w:val="left" w:pos="6614"/>
        </w:tabs>
        <w:jc w:val="both"/>
        <w:outlineLvl w:val="0"/>
        <w:rPr>
          <w:b/>
        </w:rPr>
      </w:pPr>
      <w:r>
        <w:rPr>
          <w:b/>
        </w:rPr>
        <w:t>ADOPTION OF PREVIOUS MINUTES</w:t>
      </w:r>
      <w:r w:rsidR="004039C4">
        <w:rPr>
          <w:b/>
        </w:rPr>
        <w:tab/>
      </w:r>
    </w:p>
    <w:p w14:paraId="0C474901" w14:textId="77777777" w:rsidR="000F60F8" w:rsidRDefault="000F60F8" w:rsidP="00154574"/>
    <w:p w14:paraId="61714BEB" w14:textId="0C224E7E" w:rsidR="0047387B" w:rsidRDefault="009F181A" w:rsidP="00154574">
      <w:r>
        <w:rPr>
          <w:b/>
          <w:u w:val="single"/>
        </w:rPr>
        <w:t xml:space="preserve">Moved by </w:t>
      </w:r>
      <w:r w:rsidR="00576E8D">
        <w:rPr>
          <w:b/>
          <w:u w:val="single"/>
        </w:rPr>
        <w:t>D. Cook</w:t>
      </w:r>
      <w:r w:rsidR="00F30393">
        <w:rPr>
          <w:b/>
          <w:u w:val="single"/>
        </w:rPr>
        <w:t xml:space="preserve">, Seconded by </w:t>
      </w:r>
      <w:r w:rsidR="00576E8D">
        <w:rPr>
          <w:b/>
          <w:u w:val="single"/>
        </w:rPr>
        <w:t>S. Du</w:t>
      </w:r>
      <w:bookmarkStart w:id="0" w:name="_GoBack"/>
      <w:bookmarkEnd w:id="0"/>
      <w:r w:rsidR="00576E8D">
        <w:rPr>
          <w:b/>
          <w:u w:val="single"/>
        </w:rPr>
        <w:t>rance</w:t>
      </w:r>
      <w:r w:rsidR="00E46546">
        <w:rPr>
          <w:b/>
          <w:u w:val="single"/>
        </w:rPr>
        <w:t>,</w:t>
      </w:r>
      <w:r w:rsidR="00025EF0">
        <w:rPr>
          <w:b/>
          <w:u w:val="single"/>
        </w:rPr>
        <w:t xml:space="preserve"> </w:t>
      </w:r>
      <w:r w:rsidR="0047387B" w:rsidRPr="00D90F74">
        <w:rPr>
          <w:b/>
          <w:u w:val="single"/>
        </w:rPr>
        <w:t>THAT</w:t>
      </w:r>
      <w:r w:rsidR="0047387B" w:rsidRPr="00D90F74">
        <w:t xml:space="preserve"> the </w:t>
      </w:r>
      <w:r w:rsidR="00182F88">
        <w:t xml:space="preserve">minutes of Session </w:t>
      </w:r>
      <w:r w:rsidR="005B0EE9">
        <w:t>2</w:t>
      </w:r>
      <w:r w:rsidR="00606A17">
        <w:t>/20</w:t>
      </w:r>
      <w:r w:rsidR="005B0EE9">
        <w:t>20</w:t>
      </w:r>
      <w:r w:rsidR="006051A8">
        <w:t>,</w:t>
      </w:r>
      <w:r w:rsidR="000F661E">
        <w:t xml:space="preserve"> </w:t>
      </w:r>
      <w:r w:rsidR="00576E8D">
        <w:t>April 22, 2020</w:t>
      </w:r>
      <w:r w:rsidR="00606A17">
        <w:t xml:space="preserve"> </w:t>
      </w:r>
      <w:r w:rsidR="005B0EE9">
        <w:t>be adopted as submitted.</w:t>
      </w:r>
    </w:p>
    <w:p w14:paraId="0001948F" w14:textId="77777777"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14:paraId="57ACE44D" w14:textId="77777777" w:rsidR="005E0884" w:rsidRDefault="005E0884" w:rsidP="0047387B">
      <w:pPr>
        <w:jc w:val="both"/>
      </w:pPr>
    </w:p>
    <w:p w14:paraId="292901F6" w14:textId="77777777" w:rsidR="003A4EDB" w:rsidRDefault="003A4EDB" w:rsidP="009F733E">
      <w:pPr>
        <w:jc w:val="both"/>
      </w:pPr>
    </w:p>
    <w:p w14:paraId="253CF3C4" w14:textId="77777777"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14:paraId="2E605EED" w14:textId="77777777" w:rsidR="00BE0884" w:rsidRDefault="00BE0884" w:rsidP="002874E1">
      <w:pPr>
        <w:jc w:val="both"/>
      </w:pPr>
    </w:p>
    <w:p w14:paraId="422670D5" w14:textId="77777777" w:rsidR="00CF0F75" w:rsidRPr="00CF0F75" w:rsidRDefault="00CF0F75" w:rsidP="00CF0F75">
      <w:pPr>
        <w:jc w:val="both"/>
      </w:pPr>
      <w:r>
        <w:t>There was no business arising.</w:t>
      </w:r>
    </w:p>
    <w:p w14:paraId="57C360D6" w14:textId="77777777" w:rsidR="0000558A" w:rsidRDefault="0000558A" w:rsidP="00606A17">
      <w:pPr>
        <w:tabs>
          <w:tab w:val="left" w:pos="1680"/>
        </w:tabs>
        <w:jc w:val="both"/>
      </w:pPr>
    </w:p>
    <w:p w14:paraId="7D66DA30" w14:textId="77777777" w:rsidR="006A6450" w:rsidRDefault="006A6450" w:rsidP="006B6EAC">
      <w:pPr>
        <w:jc w:val="both"/>
      </w:pPr>
    </w:p>
    <w:p w14:paraId="6DCD6B94" w14:textId="77777777" w:rsidR="00AF1EF1" w:rsidRPr="006A6450" w:rsidRDefault="009F733E" w:rsidP="006A6450">
      <w:pPr>
        <w:shd w:val="clear" w:color="auto" w:fill="D9D9D9"/>
        <w:jc w:val="both"/>
        <w:outlineLvl w:val="0"/>
        <w:rPr>
          <w:b/>
        </w:rPr>
      </w:pPr>
      <w:r w:rsidRPr="00D90F74">
        <w:rPr>
          <w:b/>
        </w:rPr>
        <w:t>DETACHMENT REPORT</w:t>
      </w:r>
      <w:r w:rsidR="009E4558">
        <w:rPr>
          <w:b/>
        </w:rPr>
        <w:t xml:space="preserve"> </w:t>
      </w:r>
      <w:bookmarkStart w:id="1" w:name="OLE_LINK1"/>
    </w:p>
    <w:p w14:paraId="7CA50E9D" w14:textId="77777777" w:rsidR="006051A8" w:rsidRDefault="006051A8" w:rsidP="006C1739">
      <w:pPr>
        <w:jc w:val="both"/>
      </w:pPr>
    </w:p>
    <w:p w14:paraId="0E1173F5" w14:textId="59BDC710" w:rsidR="005B0EE9" w:rsidRPr="005B0EE9" w:rsidRDefault="005B0EE9" w:rsidP="00177E9D">
      <w:pPr>
        <w:jc w:val="both"/>
        <w:rPr>
          <w:b/>
          <w:bCs/>
        </w:rPr>
      </w:pPr>
      <w:r>
        <w:t>St</w:t>
      </w:r>
      <w:r w:rsidR="006053AF">
        <w:t>aff</w:t>
      </w:r>
      <w:r>
        <w:t xml:space="preserve"> Sgt. Ryan Olmstead gave an abbreviated policing report at this meeting.  </w:t>
      </w:r>
    </w:p>
    <w:p w14:paraId="54CEA62C" w14:textId="47D3A440" w:rsidR="005B0EE9" w:rsidRDefault="005B0EE9" w:rsidP="005B0EE9">
      <w:pPr>
        <w:jc w:val="both"/>
      </w:pPr>
    </w:p>
    <w:p w14:paraId="1D510CBC" w14:textId="7C639697" w:rsidR="005B0EE9" w:rsidRDefault="00576E8D" w:rsidP="005B0EE9">
      <w:pPr>
        <w:pStyle w:val="ListParagraph"/>
        <w:numPr>
          <w:ilvl w:val="0"/>
          <w:numId w:val="6"/>
        </w:numPr>
        <w:jc w:val="both"/>
      </w:pPr>
      <w:r>
        <w:t>Detachment continues to stagger shifts due to COVID-19</w:t>
      </w:r>
    </w:p>
    <w:p w14:paraId="13950C8E" w14:textId="2EB42C26" w:rsidR="00576E8D" w:rsidRDefault="00576E8D" w:rsidP="005B0EE9">
      <w:pPr>
        <w:pStyle w:val="ListParagraph"/>
        <w:numPr>
          <w:ilvl w:val="0"/>
          <w:numId w:val="6"/>
        </w:numPr>
        <w:jc w:val="both"/>
      </w:pPr>
      <w:r>
        <w:t>Using Skype for shift briefings</w:t>
      </w:r>
    </w:p>
    <w:p w14:paraId="510E8984" w14:textId="5BE56CDD" w:rsidR="00576E8D" w:rsidRDefault="00576E8D" w:rsidP="005B0EE9">
      <w:pPr>
        <w:pStyle w:val="ListParagraph"/>
        <w:numPr>
          <w:ilvl w:val="0"/>
          <w:numId w:val="6"/>
        </w:numPr>
        <w:jc w:val="both"/>
      </w:pPr>
      <w:r>
        <w:lastRenderedPageBreak/>
        <w:t>Working with other detachments to fill positions and reduce overtime costs due to staffing limits</w:t>
      </w:r>
    </w:p>
    <w:p w14:paraId="0B8E3062" w14:textId="528C148E" w:rsidR="00576E8D" w:rsidRDefault="00576E8D" w:rsidP="005B0EE9">
      <w:pPr>
        <w:pStyle w:val="ListParagraph"/>
        <w:numPr>
          <w:ilvl w:val="0"/>
          <w:numId w:val="6"/>
        </w:numPr>
        <w:jc w:val="both"/>
      </w:pPr>
      <w:r>
        <w:t xml:space="preserve">School Resource and Community Service Officers </w:t>
      </w:r>
      <w:r w:rsidR="006053AF">
        <w:t xml:space="preserve">are </w:t>
      </w:r>
      <w:r>
        <w:t>in the platoon while school</w:t>
      </w:r>
      <w:r w:rsidR="006053AF">
        <w:t>s are</w:t>
      </w:r>
      <w:r>
        <w:t xml:space="preserve"> </w:t>
      </w:r>
      <w:r w:rsidR="006053AF">
        <w:t>closed</w:t>
      </w:r>
    </w:p>
    <w:p w14:paraId="211285B6" w14:textId="77777777" w:rsidR="00502A07" w:rsidRDefault="00502A07" w:rsidP="00502A07">
      <w:pPr>
        <w:pStyle w:val="ListParagraph"/>
        <w:jc w:val="both"/>
      </w:pPr>
    </w:p>
    <w:p w14:paraId="234CEDDD" w14:textId="7EF0E97D" w:rsidR="00576E8D" w:rsidRDefault="00576E8D" w:rsidP="005B0EE9">
      <w:pPr>
        <w:pStyle w:val="ListParagraph"/>
        <w:numPr>
          <w:ilvl w:val="0"/>
          <w:numId w:val="6"/>
        </w:numPr>
        <w:jc w:val="both"/>
      </w:pPr>
      <w:r>
        <w:t>Domestic assault charges have increased due to COVID-19</w:t>
      </w:r>
    </w:p>
    <w:p w14:paraId="7B3A6CE6" w14:textId="63E612E8" w:rsidR="00576E8D" w:rsidRDefault="00576E8D" w:rsidP="005B0EE9">
      <w:pPr>
        <w:pStyle w:val="ListParagraph"/>
        <w:numPr>
          <w:ilvl w:val="0"/>
          <w:numId w:val="6"/>
        </w:numPr>
        <w:jc w:val="both"/>
      </w:pPr>
      <w:r>
        <w:t>Increase in opioid overdoses and overdose fatalities</w:t>
      </w:r>
    </w:p>
    <w:p w14:paraId="0C702B6C" w14:textId="39C035FD" w:rsidR="00576E8D" w:rsidRDefault="00576E8D" w:rsidP="005B0EE9">
      <w:pPr>
        <w:pStyle w:val="ListParagraph"/>
        <w:numPr>
          <w:ilvl w:val="0"/>
          <w:numId w:val="6"/>
        </w:numPr>
        <w:jc w:val="both"/>
      </w:pPr>
      <w:r>
        <w:t xml:space="preserve">3 drivers charged with stunt driving in a short period in the area of </w:t>
      </w:r>
      <w:proofErr w:type="spellStart"/>
      <w:r>
        <w:t>Marthaville</w:t>
      </w:r>
      <w:proofErr w:type="spellEnd"/>
      <w:r>
        <w:t xml:space="preserve"> and Lasalle Line</w:t>
      </w:r>
    </w:p>
    <w:p w14:paraId="1DE3F039" w14:textId="5EA06664" w:rsidR="00576E8D" w:rsidRDefault="00576E8D" w:rsidP="005B0EE9">
      <w:pPr>
        <w:pStyle w:val="ListParagraph"/>
        <w:numPr>
          <w:ilvl w:val="0"/>
          <w:numId w:val="6"/>
        </w:numPr>
        <w:jc w:val="both"/>
      </w:pPr>
      <w:r>
        <w:t>Assault in Point Edward reported after victim was released from hospital</w:t>
      </w:r>
    </w:p>
    <w:p w14:paraId="4A84EAE9" w14:textId="77777777" w:rsidR="00502A07" w:rsidRDefault="00502A07" w:rsidP="00502A07">
      <w:pPr>
        <w:pStyle w:val="ListParagraph"/>
        <w:jc w:val="both"/>
      </w:pPr>
    </w:p>
    <w:p w14:paraId="39EA84AE" w14:textId="5270F3B1" w:rsidR="00576E8D" w:rsidRDefault="00576E8D" w:rsidP="005B0EE9">
      <w:pPr>
        <w:pStyle w:val="ListParagraph"/>
        <w:numPr>
          <w:ilvl w:val="0"/>
          <w:numId w:val="6"/>
        </w:numPr>
        <w:jc w:val="both"/>
      </w:pPr>
      <w:r>
        <w:t>Mischief in Petrolia; youth referred to Rebound</w:t>
      </w:r>
    </w:p>
    <w:p w14:paraId="5241A3D8" w14:textId="41F08960" w:rsidR="00576E8D" w:rsidRDefault="00576E8D" w:rsidP="005B0EE9">
      <w:pPr>
        <w:pStyle w:val="ListParagraph"/>
        <w:numPr>
          <w:ilvl w:val="0"/>
          <w:numId w:val="6"/>
        </w:numPr>
        <w:jc w:val="both"/>
      </w:pPr>
      <w:r>
        <w:t xml:space="preserve">Walpole </w:t>
      </w:r>
      <w:r w:rsidR="00502A07">
        <w:t>Island – Intimidation of Justice official charge to a common-law couple</w:t>
      </w:r>
    </w:p>
    <w:p w14:paraId="43D3034A" w14:textId="1EF765C1" w:rsidR="00502A07" w:rsidRDefault="00502A07" w:rsidP="005B0EE9">
      <w:pPr>
        <w:pStyle w:val="ListParagraph"/>
        <w:numPr>
          <w:ilvl w:val="0"/>
          <w:numId w:val="6"/>
        </w:numPr>
        <w:jc w:val="both"/>
      </w:pPr>
      <w:r>
        <w:t>Rob</w:t>
      </w:r>
      <w:r w:rsidR="006053AF">
        <w:t>bery</w:t>
      </w:r>
      <w:r>
        <w:t xml:space="preserve"> report from a youth in Petrolia – false claim; youth charged.</w:t>
      </w:r>
    </w:p>
    <w:p w14:paraId="6B951163" w14:textId="0A81C564" w:rsidR="00502A07" w:rsidRDefault="00502A07" w:rsidP="005B0EE9">
      <w:pPr>
        <w:pStyle w:val="ListParagraph"/>
        <w:numPr>
          <w:ilvl w:val="0"/>
          <w:numId w:val="6"/>
        </w:numPr>
        <w:jc w:val="both"/>
      </w:pPr>
      <w:r>
        <w:t>Retirement – Sgt. Sam Poole</w:t>
      </w:r>
    </w:p>
    <w:p w14:paraId="0D16CD23" w14:textId="77777777" w:rsidR="009638EC" w:rsidRDefault="009638EC" w:rsidP="00177E9D">
      <w:pPr>
        <w:jc w:val="both"/>
      </w:pPr>
    </w:p>
    <w:p w14:paraId="7D938B97" w14:textId="6CDBCFCE" w:rsidR="00FD1172" w:rsidRDefault="00D04FC0" w:rsidP="006C1739">
      <w:pPr>
        <w:jc w:val="both"/>
      </w:pPr>
      <w:r>
        <w:rPr>
          <w:b/>
          <w:u w:val="single"/>
        </w:rPr>
        <w:t xml:space="preserve">Moved by </w:t>
      </w:r>
      <w:r w:rsidR="00F80DB5">
        <w:rPr>
          <w:b/>
          <w:u w:val="single"/>
        </w:rPr>
        <w:t>S. Miller</w:t>
      </w:r>
      <w:r w:rsidR="006C1739" w:rsidRPr="00D90F74">
        <w:rPr>
          <w:b/>
          <w:u w:val="single"/>
        </w:rPr>
        <w:t xml:space="preserve"> seconded by </w:t>
      </w:r>
      <w:r w:rsidR="00502A07">
        <w:rPr>
          <w:b/>
          <w:u w:val="single"/>
        </w:rPr>
        <w:t>L. Martin</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 xml:space="preserve">Commander’s Report </w:t>
      </w:r>
      <w:r w:rsidR="00F80DB5">
        <w:t>and the Year E</w:t>
      </w:r>
      <w:r w:rsidR="00215199">
        <w:t>nd Report be</w:t>
      </w:r>
      <w:r w:rsidR="003E5F04">
        <w:t xml:space="preserve"> accepted.</w:t>
      </w:r>
    </w:p>
    <w:p w14:paraId="205F1C3D" w14:textId="77777777" w:rsidR="006C1739" w:rsidRDefault="006C1739" w:rsidP="00FD1172">
      <w:pPr>
        <w:ind w:left="6480" w:firstLine="720"/>
        <w:jc w:val="both"/>
      </w:pPr>
      <w:r>
        <w:t>Carried</w:t>
      </w:r>
      <w:r w:rsidR="002B6717">
        <w:t>.</w:t>
      </w:r>
    </w:p>
    <w:p w14:paraId="7BCB17B7" w14:textId="77777777" w:rsidR="00733BFA" w:rsidRDefault="00733BFA" w:rsidP="00A849A6">
      <w:pPr>
        <w:jc w:val="both"/>
      </w:pPr>
    </w:p>
    <w:p w14:paraId="3959B33A" w14:textId="77777777"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14:paraId="413D99B4" w14:textId="77777777" w:rsidR="004C04B8" w:rsidRDefault="004C04B8" w:rsidP="00A849A6">
      <w:pPr>
        <w:jc w:val="both"/>
      </w:pPr>
    </w:p>
    <w:p w14:paraId="733E5BDD" w14:textId="77777777" w:rsidR="000150B7" w:rsidRPr="00D90F74" w:rsidRDefault="000150B7" w:rsidP="00A849A6">
      <w:pPr>
        <w:jc w:val="both"/>
      </w:pPr>
    </w:p>
    <w:bookmarkEnd w:id="1"/>
    <w:p w14:paraId="3A572672" w14:textId="77777777" w:rsidR="003C1BBF" w:rsidRPr="00BE0884" w:rsidRDefault="00142904" w:rsidP="00BE0884">
      <w:pPr>
        <w:shd w:val="clear" w:color="auto" w:fill="D9D9D9"/>
        <w:jc w:val="both"/>
        <w:outlineLvl w:val="0"/>
        <w:rPr>
          <w:b/>
        </w:rPr>
      </w:pPr>
      <w:r>
        <w:rPr>
          <w:b/>
        </w:rPr>
        <w:t>MEMBER’S REPORT</w:t>
      </w:r>
    </w:p>
    <w:p w14:paraId="3C6AB250" w14:textId="77777777" w:rsidR="00EE3823" w:rsidRDefault="00EE3823" w:rsidP="00EE3823">
      <w:pPr>
        <w:jc w:val="both"/>
      </w:pPr>
    </w:p>
    <w:p w14:paraId="38F3BD0B" w14:textId="15227BBF" w:rsidR="005E2BED" w:rsidRDefault="00502A07" w:rsidP="0028622F">
      <w:pPr>
        <w:pStyle w:val="ListParagraph"/>
        <w:numPr>
          <w:ilvl w:val="0"/>
          <w:numId w:val="11"/>
        </w:numPr>
        <w:jc w:val="both"/>
      </w:pPr>
      <w:r>
        <w:t xml:space="preserve">S. Durance asked if there has been an increase in calls due to COVID-19; Staff Sgt. Olmstead </w:t>
      </w:r>
      <w:r w:rsidR="0028622F">
        <w:t xml:space="preserve">advised </w:t>
      </w:r>
      <w:r>
        <w:t>there has not been a noticeable increase due to the pandemic.</w:t>
      </w:r>
    </w:p>
    <w:p w14:paraId="256BA33C" w14:textId="2D62050C" w:rsidR="0028622F" w:rsidRDefault="0028622F" w:rsidP="0028622F">
      <w:pPr>
        <w:ind w:left="1080"/>
        <w:jc w:val="both"/>
      </w:pPr>
    </w:p>
    <w:p w14:paraId="24686571" w14:textId="77777777" w:rsidR="0028622F" w:rsidRDefault="0028622F" w:rsidP="0028622F">
      <w:pPr>
        <w:ind w:left="1080"/>
        <w:jc w:val="both"/>
      </w:pPr>
    </w:p>
    <w:p w14:paraId="54086FD9" w14:textId="055A2066" w:rsidR="0028622F" w:rsidRPr="00BE0884" w:rsidRDefault="0028622F" w:rsidP="0028622F">
      <w:pPr>
        <w:shd w:val="clear" w:color="auto" w:fill="D9D9D9"/>
        <w:jc w:val="both"/>
        <w:outlineLvl w:val="0"/>
        <w:rPr>
          <w:b/>
        </w:rPr>
      </w:pPr>
      <w:r>
        <w:rPr>
          <w:b/>
        </w:rPr>
        <w:t>CORRESPONDENCE</w:t>
      </w:r>
    </w:p>
    <w:p w14:paraId="2F593EC3" w14:textId="77777777" w:rsidR="00254867" w:rsidRDefault="00254867" w:rsidP="00FD2426">
      <w:pPr>
        <w:jc w:val="both"/>
      </w:pPr>
    </w:p>
    <w:p w14:paraId="38F6585B" w14:textId="77777777" w:rsidR="0028622F" w:rsidRPr="0028622F" w:rsidRDefault="0028622F" w:rsidP="0028622F">
      <w:pPr>
        <w:numPr>
          <w:ilvl w:val="0"/>
          <w:numId w:val="9"/>
        </w:numPr>
        <w:spacing w:after="160" w:line="259" w:lineRule="auto"/>
        <w:contextualSpacing/>
        <w:jc w:val="both"/>
        <w:rPr>
          <w:bCs/>
          <w:lang w:val="en-CA" w:eastAsia="en-CA"/>
        </w:rPr>
      </w:pPr>
      <w:r w:rsidRPr="0028622F">
        <w:rPr>
          <w:bCs/>
          <w:lang w:val="en-CA" w:eastAsia="en-CA"/>
        </w:rPr>
        <w:t xml:space="preserve">Message from OPP Commissioner </w:t>
      </w:r>
      <w:proofErr w:type="spellStart"/>
      <w:r w:rsidRPr="0028622F">
        <w:rPr>
          <w:bCs/>
          <w:lang w:val="en-CA" w:eastAsia="en-CA"/>
        </w:rPr>
        <w:t>Carrique</w:t>
      </w:r>
      <w:proofErr w:type="spellEnd"/>
      <w:r w:rsidRPr="0028622F">
        <w:rPr>
          <w:bCs/>
          <w:lang w:val="en-CA" w:eastAsia="en-CA"/>
        </w:rPr>
        <w:t xml:space="preserve"> re- Anti-racism Demonstrations</w:t>
      </w:r>
    </w:p>
    <w:p w14:paraId="5DA87CEA" w14:textId="77777777" w:rsidR="0028622F" w:rsidRPr="0028622F" w:rsidRDefault="0028622F" w:rsidP="0028622F">
      <w:pPr>
        <w:numPr>
          <w:ilvl w:val="0"/>
          <w:numId w:val="9"/>
        </w:numPr>
        <w:spacing w:after="160" w:line="259" w:lineRule="auto"/>
        <w:contextualSpacing/>
        <w:jc w:val="both"/>
        <w:rPr>
          <w:bCs/>
          <w:lang w:val="en-CA" w:eastAsia="en-CA"/>
        </w:rPr>
      </w:pPr>
      <w:r w:rsidRPr="0028622F">
        <w:rPr>
          <w:bCs/>
          <w:lang w:val="en-CA" w:eastAsia="en-CA"/>
        </w:rPr>
        <w:t>Financial Reports to March 2020 (sent electronically)</w:t>
      </w:r>
    </w:p>
    <w:p w14:paraId="34C9FA0B" w14:textId="1117DDE6" w:rsidR="0028622F" w:rsidRDefault="0028622F" w:rsidP="0028622F">
      <w:pPr>
        <w:numPr>
          <w:ilvl w:val="0"/>
          <w:numId w:val="9"/>
        </w:numPr>
        <w:spacing w:after="160" w:line="259" w:lineRule="auto"/>
        <w:contextualSpacing/>
        <w:jc w:val="both"/>
        <w:rPr>
          <w:bCs/>
          <w:lang w:val="en-CA" w:eastAsia="en-CA"/>
        </w:rPr>
      </w:pPr>
      <w:r w:rsidRPr="0028622F">
        <w:rPr>
          <w:bCs/>
          <w:lang w:val="en-CA" w:eastAsia="en-CA"/>
        </w:rPr>
        <w:t>Interest Reports to April 2020 (sent electronically)</w:t>
      </w:r>
    </w:p>
    <w:p w14:paraId="5BA8875C" w14:textId="77777777" w:rsidR="0028622F" w:rsidRPr="0028622F" w:rsidRDefault="0028622F" w:rsidP="0028622F">
      <w:pPr>
        <w:spacing w:after="160" w:line="259" w:lineRule="auto"/>
        <w:ind w:left="1080"/>
        <w:contextualSpacing/>
        <w:jc w:val="both"/>
        <w:rPr>
          <w:bCs/>
          <w:lang w:val="en-CA" w:eastAsia="en-CA"/>
        </w:rPr>
      </w:pPr>
    </w:p>
    <w:p w14:paraId="24E351BA" w14:textId="36C7D550" w:rsidR="0028622F" w:rsidRDefault="0028622F" w:rsidP="0028622F">
      <w:pPr>
        <w:jc w:val="both"/>
      </w:pPr>
      <w:r>
        <w:rPr>
          <w:b/>
          <w:u w:val="single"/>
        </w:rPr>
        <w:t>Moved by S. Durance</w:t>
      </w:r>
      <w:r w:rsidRPr="00D90F74">
        <w:rPr>
          <w:b/>
          <w:u w:val="single"/>
        </w:rPr>
        <w:t xml:space="preserve"> seconded by </w:t>
      </w:r>
      <w:r>
        <w:rPr>
          <w:b/>
          <w:u w:val="single"/>
        </w:rPr>
        <w:t>D. Cook,</w:t>
      </w:r>
      <w:r w:rsidRPr="00D90F74">
        <w:rPr>
          <w:b/>
          <w:u w:val="single"/>
        </w:rPr>
        <w:t xml:space="preserve"> THAT</w:t>
      </w:r>
      <w:r w:rsidRPr="00D90F74">
        <w:t xml:space="preserve"> </w:t>
      </w:r>
      <w:r>
        <w:t>the Correspondence as listed be accepted.</w:t>
      </w:r>
      <w:r>
        <w:br/>
      </w:r>
    </w:p>
    <w:p w14:paraId="3FC30DAF" w14:textId="77777777" w:rsidR="0028622F" w:rsidRDefault="0028622F" w:rsidP="0028622F">
      <w:pPr>
        <w:ind w:left="6480" w:firstLine="720"/>
        <w:jc w:val="both"/>
      </w:pPr>
      <w:r>
        <w:t>Carried.</w:t>
      </w:r>
    </w:p>
    <w:p w14:paraId="0DC9934A" w14:textId="77777777" w:rsidR="00317564" w:rsidRDefault="00317564" w:rsidP="00FD2426">
      <w:pPr>
        <w:jc w:val="both"/>
      </w:pPr>
    </w:p>
    <w:p w14:paraId="09242633" w14:textId="77777777" w:rsidR="009F733E" w:rsidRPr="00D90F74" w:rsidRDefault="009F733E" w:rsidP="009F733E">
      <w:pPr>
        <w:shd w:val="clear" w:color="auto" w:fill="D9D9D9"/>
        <w:jc w:val="both"/>
        <w:outlineLvl w:val="0"/>
        <w:rPr>
          <w:b/>
        </w:rPr>
      </w:pPr>
      <w:r w:rsidRPr="00D90F74">
        <w:rPr>
          <w:b/>
        </w:rPr>
        <w:t>ACCOUNTS</w:t>
      </w:r>
    </w:p>
    <w:p w14:paraId="4ADA1B5D" w14:textId="77777777" w:rsidR="00394F8F" w:rsidRDefault="00394F8F" w:rsidP="00394F8F">
      <w:pPr>
        <w:tabs>
          <w:tab w:val="num" w:pos="1080"/>
        </w:tabs>
        <w:ind w:left="1080"/>
        <w:jc w:val="both"/>
        <w:rPr>
          <w:color w:val="0F243E"/>
        </w:rPr>
      </w:pPr>
    </w:p>
    <w:p w14:paraId="2C589867" w14:textId="77777777" w:rsidR="000426F7" w:rsidRPr="000426F7" w:rsidRDefault="000426F7" w:rsidP="000426F7">
      <w:pPr>
        <w:numPr>
          <w:ilvl w:val="0"/>
          <w:numId w:val="1"/>
        </w:numPr>
        <w:spacing w:after="160" w:line="360" w:lineRule="auto"/>
        <w:jc w:val="both"/>
        <w:rPr>
          <w:b/>
          <w:lang w:val="en-CA" w:eastAsia="en-CA"/>
        </w:rPr>
      </w:pPr>
      <w:r w:rsidRPr="000426F7">
        <w:rPr>
          <w:b/>
          <w:lang w:val="en-CA" w:eastAsia="en-CA"/>
        </w:rPr>
        <w:t>Accounts/Finance</w:t>
      </w:r>
    </w:p>
    <w:p w14:paraId="56DD9F3D" w14:textId="77777777" w:rsidR="0028622F" w:rsidRDefault="0028622F" w:rsidP="0028622F">
      <w:pPr>
        <w:pStyle w:val="ListParagraph"/>
        <w:numPr>
          <w:ilvl w:val="1"/>
          <w:numId w:val="1"/>
        </w:numPr>
        <w:tabs>
          <w:tab w:val="left" w:pos="720"/>
        </w:tabs>
        <w:spacing w:line="259" w:lineRule="auto"/>
        <w:contextualSpacing/>
        <w:jc w:val="both"/>
      </w:pPr>
      <w:r w:rsidRPr="00FD74DD">
        <w:t>Policing – Paid Duty</w:t>
      </w:r>
      <w:r w:rsidRPr="00FD74DD">
        <w:tab/>
      </w:r>
      <w:r w:rsidRPr="00FD74DD">
        <w:tab/>
      </w:r>
      <w:r w:rsidRPr="00FD74DD">
        <w:tab/>
      </w:r>
      <w:r w:rsidRPr="00FD74DD">
        <w:tab/>
      </w:r>
      <w:r w:rsidRPr="00FD74DD">
        <w:tab/>
        <w:t>$   15,303.60</w:t>
      </w:r>
    </w:p>
    <w:p w14:paraId="0F32B936" w14:textId="77777777" w:rsidR="0028622F" w:rsidRPr="00FD74DD" w:rsidRDefault="0028622F" w:rsidP="0028622F">
      <w:pPr>
        <w:pStyle w:val="ListParagraph"/>
        <w:numPr>
          <w:ilvl w:val="1"/>
          <w:numId w:val="1"/>
        </w:numPr>
        <w:tabs>
          <w:tab w:val="left" w:pos="720"/>
        </w:tabs>
        <w:spacing w:line="259" w:lineRule="auto"/>
        <w:contextualSpacing/>
        <w:jc w:val="both"/>
      </w:pPr>
      <w:r w:rsidRPr="00FD74DD">
        <w:t xml:space="preserve">Policing Contract – </w:t>
      </w:r>
      <w:r w:rsidRPr="00FD74DD">
        <w:rPr>
          <w:i/>
        </w:rPr>
        <w:t xml:space="preserve">June 2020        </w:t>
      </w:r>
      <w:r w:rsidRPr="00FD74DD">
        <w:rPr>
          <w:i/>
        </w:rPr>
        <w:tab/>
        <w:t xml:space="preserve">                        </w:t>
      </w:r>
      <w:r w:rsidRPr="00FD74DD">
        <w:t>$ 725,203.00</w:t>
      </w:r>
    </w:p>
    <w:p w14:paraId="27F7FC20" w14:textId="77777777" w:rsidR="0028622F" w:rsidRPr="00FD74DD" w:rsidRDefault="0028622F" w:rsidP="0028622F">
      <w:pPr>
        <w:pStyle w:val="ListParagraph"/>
        <w:numPr>
          <w:ilvl w:val="1"/>
          <w:numId w:val="1"/>
        </w:numPr>
        <w:tabs>
          <w:tab w:val="left" w:pos="720"/>
        </w:tabs>
        <w:spacing w:line="259" w:lineRule="auto"/>
        <w:contextualSpacing/>
        <w:jc w:val="both"/>
      </w:pPr>
      <w:r w:rsidRPr="00FD74DD">
        <w:t xml:space="preserve">Policing Contract – </w:t>
      </w:r>
      <w:r w:rsidRPr="00FD74DD">
        <w:rPr>
          <w:i/>
        </w:rPr>
        <w:t>July 2020</w:t>
      </w:r>
      <w:r w:rsidRPr="00FD74DD">
        <w:rPr>
          <w:i/>
        </w:rPr>
        <w:tab/>
      </w:r>
      <w:r w:rsidRPr="00FD74DD">
        <w:tab/>
      </w:r>
      <w:r w:rsidRPr="00FD74DD">
        <w:tab/>
      </w:r>
      <w:r w:rsidRPr="00FD74DD">
        <w:tab/>
        <w:t>$ 725,203.00</w:t>
      </w:r>
    </w:p>
    <w:p w14:paraId="6F90113E" w14:textId="48B19DBA" w:rsidR="0028622F" w:rsidRPr="00FD74DD" w:rsidRDefault="0028622F" w:rsidP="0028622F">
      <w:pPr>
        <w:pStyle w:val="ListParagraph"/>
        <w:numPr>
          <w:ilvl w:val="1"/>
          <w:numId w:val="1"/>
        </w:numPr>
        <w:tabs>
          <w:tab w:val="left" w:pos="720"/>
        </w:tabs>
        <w:spacing w:line="259" w:lineRule="auto"/>
        <w:contextualSpacing/>
        <w:jc w:val="both"/>
      </w:pPr>
      <w:r w:rsidRPr="00FD74DD">
        <w:t xml:space="preserve">Policing Contract – </w:t>
      </w:r>
      <w:r w:rsidRPr="00FD74DD">
        <w:rPr>
          <w:i/>
        </w:rPr>
        <w:t>August 2020</w:t>
      </w:r>
      <w:r w:rsidRPr="00FD74DD">
        <w:tab/>
      </w:r>
      <w:r w:rsidRPr="00FD74DD">
        <w:tab/>
      </w:r>
      <w:r w:rsidRPr="00FD74DD">
        <w:tab/>
      </w:r>
      <w:r>
        <w:tab/>
      </w:r>
      <w:r w:rsidRPr="00FD74DD">
        <w:t>$ 725,203.00</w:t>
      </w:r>
    </w:p>
    <w:p w14:paraId="04F26B84" w14:textId="77777777" w:rsidR="0028622F" w:rsidRPr="00FD74DD" w:rsidRDefault="0028622F" w:rsidP="0028622F">
      <w:pPr>
        <w:pStyle w:val="ListParagraph"/>
        <w:numPr>
          <w:ilvl w:val="1"/>
          <w:numId w:val="1"/>
        </w:numPr>
        <w:tabs>
          <w:tab w:val="left" w:pos="720"/>
        </w:tabs>
        <w:spacing w:line="259" w:lineRule="auto"/>
        <w:contextualSpacing/>
        <w:jc w:val="both"/>
        <w:rPr>
          <w:iCs/>
        </w:rPr>
      </w:pPr>
      <w:r w:rsidRPr="00FD74DD">
        <w:t xml:space="preserve">JC Cleaning – </w:t>
      </w:r>
      <w:r w:rsidRPr="00FD74DD">
        <w:rPr>
          <w:i/>
        </w:rPr>
        <w:t>March 2020</w:t>
      </w:r>
      <w:r w:rsidRPr="00FD74DD">
        <w:rPr>
          <w:i/>
        </w:rPr>
        <w:tab/>
      </w:r>
      <w:r w:rsidRPr="00FD74DD">
        <w:rPr>
          <w:i/>
        </w:rPr>
        <w:tab/>
      </w:r>
      <w:r w:rsidRPr="00FD74DD">
        <w:rPr>
          <w:i/>
        </w:rPr>
        <w:tab/>
      </w:r>
      <w:r w:rsidRPr="00FD74DD">
        <w:rPr>
          <w:i/>
        </w:rPr>
        <w:tab/>
      </w:r>
      <w:r w:rsidRPr="00FD74DD">
        <w:rPr>
          <w:iCs/>
        </w:rPr>
        <w:t xml:space="preserve">$       </w:t>
      </w:r>
      <w:r>
        <w:rPr>
          <w:iCs/>
        </w:rPr>
        <w:t xml:space="preserve"> </w:t>
      </w:r>
      <w:r w:rsidRPr="00FD74DD">
        <w:rPr>
          <w:iCs/>
        </w:rPr>
        <w:t>734.50</w:t>
      </w:r>
    </w:p>
    <w:p w14:paraId="63136152" w14:textId="60FCC435" w:rsidR="0028622F" w:rsidRPr="00FD74DD" w:rsidRDefault="0028622F" w:rsidP="0028622F">
      <w:pPr>
        <w:pStyle w:val="ListParagraph"/>
        <w:numPr>
          <w:ilvl w:val="1"/>
          <w:numId w:val="1"/>
        </w:numPr>
        <w:tabs>
          <w:tab w:val="left" w:pos="720"/>
        </w:tabs>
        <w:spacing w:line="259" w:lineRule="auto"/>
        <w:contextualSpacing/>
        <w:jc w:val="both"/>
      </w:pPr>
      <w:r w:rsidRPr="00FD74DD">
        <w:t xml:space="preserve">JC Cleaning – </w:t>
      </w:r>
      <w:r w:rsidRPr="00FD74DD">
        <w:rPr>
          <w:i/>
        </w:rPr>
        <w:t>June 2020</w:t>
      </w:r>
      <w:r w:rsidRPr="00FD74DD">
        <w:tab/>
      </w:r>
      <w:r w:rsidRPr="00FD74DD">
        <w:tab/>
      </w:r>
      <w:r w:rsidRPr="00FD74DD">
        <w:tab/>
      </w:r>
      <w:r w:rsidRPr="00FD74DD">
        <w:tab/>
      </w:r>
      <w:r>
        <w:tab/>
      </w:r>
      <w:r w:rsidRPr="00FD74DD">
        <w:t>$     1,469.00</w:t>
      </w:r>
    </w:p>
    <w:p w14:paraId="798973BB" w14:textId="77777777" w:rsidR="0028622F" w:rsidRDefault="0028622F" w:rsidP="0028622F">
      <w:pPr>
        <w:pStyle w:val="ListParagraph"/>
        <w:numPr>
          <w:ilvl w:val="1"/>
          <w:numId w:val="1"/>
        </w:numPr>
        <w:tabs>
          <w:tab w:val="left" w:pos="720"/>
        </w:tabs>
        <w:spacing w:line="259" w:lineRule="auto"/>
        <w:contextualSpacing/>
        <w:jc w:val="both"/>
      </w:pPr>
      <w:r w:rsidRPr="00FD74DD">
        <w:t xml:space="preserve">JC Cleaning – </w:t>
      </w:r>
      <w:r w:rsidRPr="00FD74DD">
        <w:rPr>
          <w:i/>
        </w:rPr>
        <w:t>July 2020</w:t>
      </w:r>
      <w:r w:rsidRPr="00FD74DD">
        <w:tab/>
      </w:r>
      <w:r w:rsidRPr="00FD74DD">
        <w:tab/>
      </w:r>
      <w:r w:rsidRPr="00FD74DD">
        <w:tab/>
      </w:r>
      <w:r w:rsidRPr="00FD74DD">
        <w:tab/>
      </w:r>
      <w:r w:rsidRPr="00FD74DD">
        <w:tab/>
        <w:t>$     1,469.00</w:t>
      </w:r>
    </w:p>
    <w:p w14:paraId="2929D12F" w14:textId="77777777" w:rsidR="0028622F" w:rsidRDefault="0028622F" w:rsidP="0028622F">
      <w:pPr>
        <w:pStyle w:val="ListParagraph"/>
        <w:numPr>
          <w:ilvl w:val="1"/>
          <w:numId w:val="1"/>
        </w:numPr>
        <w:tabs>
          <w:tab w:val="left" w:pos="720"/>
        </w:tabs>
        <w:spacing w:line="259" w:lineRule="auto"/>
        <w:contextualSpacing/>
        <w:jc w:val="both"/>
      </w:pPr>
      <w:r>
        <w:t>Eastlink – March 2020</w:t>
      </w:r>
      <w:r>
        <w:tab/>
      </w:r>
      <w:r>
        <w:tab/>
      </w:r>
      <w:r>
        <w:tab/>
      </w:r>
      <w:r>
        <w:tab/>
      </w:r>
      <w:r>
        <w:tab/>
        <w:t>$        257.61</w:t>
      </w:r>
    </w:p>
    <w:p w14:paraId="444AC27A" w14:textId="22FF2351" w:rsidR="0028622F" w:rsidRDefault="0028622F" w:rsidP="0028622F">
      <w:pPr>
        <w:pStyle w:val="ListParagraph"/>
        <w:numPr>
          <w:ilvl w:val="1"/>
          <w:numId w:val="1"/>
        </w:numPr>
        <w:tabs>
          <w:tab w:val="left" w:pos="720"/>
        </w:tabs>
        <w:spacing w:line="259" w:lineRule="auto"/>
        <w:contextualSpacing/>
        <w:jc w:val="both"/>
      </w:pPr>
      <w:r>
        <w:t>Eastlink – April 2020</w:t>
      </w:r>
      <w:r>
        <w:tab/>
      </w:r>
      <w:r>
        <w:tab/>
      </w:r>
      <w:r>
        <w:tab/>
      </w:r>
      <w:r>
        <w:tab/>
      </w:r>
      <w:r>
        <w:tab/>
        <w:t xml:space="preserve">$ </w:t>
      </w:r>
      <w:r w:rsidR="003751BA">
        <w:t xml:space="preserve">       267.66</w:t>
      </w:r>
      <w:r>
        <w:t xml:space="preserve">       </w:t>
      </w:r>
    </w:p>
    <w:p w14:paraId="1A809143" w14:textId="135BC009" w:rsidR="00CA72B2" w:rsidRPr="0028622F" w:rsidRDefault="003751BA" w:rsidP="0028622F">
      <w:pPr>
        <w:pStyle w:val="ListParagraph"/>
        <w:numPr>
          <w:ilvl w:val="1"/>
          <w:numId w:val="1"/>
        </w:numPr>
        <w:tabs>
          <w:tab w:val="left" w:pos="720"/>
        </w:tabs>
        <w:spacing w:line="259" w:lineRule="auto"/>
        <w:contextualSpacing/>
        <w:jc w:val="both"/>
      </w:pPr>
      <w:r>
        <w:t>E</w:t>
      </w:r>
      <w:r w:rsidR="0028622F">
        <w:t>astlink – May 2020</w:t>
      </w:r>
      <w:r w:rsidR="0028622F">
        <w:tab/>
      </w:r>
      <w:r w:rsidR="0028622F">
        <w:tab/>
      </w:r>
      <w:r w:rsidR="0028622F">
        <w:tab/>
      </w:r>
      <w:r w:rsidR="0028622F">
        <w:tab/>
      </w:r>
      <w:r w:rsidR="0028622F">
        <w:tab/>
        <w:t>$        2</w:t>
      </w:r>
      <w:r>
        <w:t>/</w:t>
      </w:r>
      <w:r w:rsidR="0028622F">
        <w:t>62.07</w:t>
      </w:r>
    </w:p>
    <w:p w14:paraId="3918CF66" w14:textId="69045A16" w:rsidR="009F733E" w:rsidRPr="001928E8" w:rsidRDefault="00C56C7E" w:rsidP="000141EB">
      <w:pPr>
        <w:jc w:val="both"/>
      </w:pPr>
      <w:r w:rsidRPr="00D90F74">
        <w:rPr>
          <w:b/>
          <w:u w:val="single"/>
        </w:rPr>
        <w:lastRenderedPageBreak/>
        <w:t xml:space="preserve">Moved </w:t>
      </w:r>
      <w:r w:rsidR="004A7A71">
        <w:rPr>
          <w:b/>
          <w:u w:val="single"/>
        </w:rPr>
        <w:t xml:space="preserve">by </w:t>
      </w:r>
      <w:r w:rsidR="006D36D3">
        <w:rPr>
          <w:b/>
          <w:u w:val="single"/>
        </w:rPr>
        <w:t>S. Miller</w:t>
      </w:r>
      <w:r w:rsidR="00F82DAB">
        <w:rPr>
          <w:b/>
          <w:u w:val="single"/>
        </w:rPr>
        <w:t>,</w:t>
      </w:r>
      <w:r w:rsidR="009320A1">
        <w:rPr>
          <w:b/>
          <w:u w:val="single"/>
        </w:rPr>
        <w:t xml:space="preserve"> </w:t>
      </w:r>
      <w:r w:rsidRPr="00D90F74">
        <w:rPr>
          <w:b/>
          <w:u w:val="single"/>
        </w:rPr>
        <w:t>sec</w:t>
      </w:r>
      <w:r w:rsidR="00A73C7C">
        <w:rPr>
          <w:b/>
          <w:u w:val="single"/>
        </w:rPr>
        <w:t xml:space="preserve">onded by </w:t>
      </w:r>
      <w:r w:rsidR="0028622F">
        <w:rPr>
          <w:b/>
          <w:u w:val="single"/>
        </w:rPr>
        <w:t>L. Martin</w:t>
      </w:r>
      <w:r w:rsidR="00EE6220">
        <w:rPr>
          <w:b/>
          <w:u w:val="single"/>
        </w:rPr>
        <w:t>,</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14:paraId="3672F658" w14:textId="77777777" w:rsidR="000141EB" w:rsidRDefault="009F733E" w:rsidP="000426F7">
      <w:pPr>
        <w:jc w:val="center"/>
        <w:outlineLvl w:val="0"/>
      </w:pPr>
      <w:r w:rsidRPr="00D90F74">
        <w:tab/>
      </w:r>
      <w:r w:rsidRPr="00D90F74">
        <w:tab/>
      </w:r>
      <w:r w:rsidRPr="00D90F74">
        <w:tab/>
      </w:r>
      <w:r w:rsidRPr="00D90F74">
        <w:tab/>
      </w:r>
      <w:r w:rsidRPr="00D90F74">
        <w:tab/>
      </w:r>
      <w:r w:rsidR="000426F7">
        <w:tab/>
      </w:r>
      <w:r w:rsidR="000426F7">
        <w:tab/>
      </w:r>
    </w:p>
    <w:p w14:paraId="07D94929" w14:textId="4978B2DF" w:rsidR="00934269" w:rsidRPr="00257A69" w:rsidRDefault="009F733E" w:rsidP="000141EB">
      <w:pPr>
        <w:ind w:left="4320" w:firstLine="720"/>
        <w:jc w:val="center"/>
        <w:outlineLvl w:val="0"/>
      </w:pPr>
      <w:r w:rsidRPr="00D90F74">
        <w:t>Carried.</w:t>
      </w:r>
    </w:p>
    <w:p w14:paraId="35D859D9" w14:textId="77777777" w:rsidR="00A565F7" w:rsidRDefault="00A565F7" w:rsidP="009F733E">
      <w:pPr>
        <w:jc w:val="both"/>
        <w:rPr>
          <w:b/>
          <w:u w:val="single"/>
        </w:rPr>
      </w:pPr>
    </w:p>
    <w:p w14:paraId="281F67D1" w14:textId="77777777" w:rsidR="00100085" w:rsidRPr="00D90F74" w:rsidRDefault="009A1796" w:rsidP="004B4D00">
      <w:pPr>
        <w:shd w:val="clear" w:color="auto" w:fill="D9D9D9"/>
        <w:jc w:val="both"/>
        <w:outlineLvl w:val="0"/>
        <w:rPr>
          <w:b/>
        </w:rPr>
      </w:pPr>
      <w:r w:rsidRPr="00D90F74">
        <w:rPr>
          <w:b/>
        </w:rPr>
        <w:t>OTHER BUSINESS</w:t>
      </w:r>
      <w:r w:rsidRPr="00D90F74">
        <w:rPr>
          <w:b/>
        </w:rPr>
        <w:tab/>
      </w:r>
    </w:p>
    <w:p w14:paraId="57DE74AC" w14:textId="77777777" w:rsidR="00D63DD3" w:rsidRDefault="00D63DD3" w:rsidP="00D63DD3"/>
    <w:p w14:paraId="579AC1BF" w14:textId="77777777" w:rsidR="00CA72B2" w:rsidRDefault="00CA72B2" w:rsidP="0028622F">
      <w:pPr>
        <w:jc w:val="both"/>
      </w:pPr>
    </w:p>
    <w:p w14:paraId="211E7A4D" w14:textId="3D8A0F8A" w:rsidR="00CA72B2" w:rsidRDefault="00CA72B2" w:rsidP="0079038B">
      <w:pPr>
        <w:pStyle w:val="ListParagraph"/>
        <w:numPr>
          <w:ilvl w:val="0"/>
          <w:numId w:val="12"/>
        </w:numPr>
      </w:pPr>
      <w:r w:rsidRPr="0028622F">
        <w:rPr>
          <w:b/>
          <w:u w:val="single"/>
        </w:rPr>
        <w:t>Moved by D. Cook, seconded by L. Martin, THAT</w:t>
      </w:r>
      <w:r w:rsidRPr="00D90F74">
        <w:t xml:space="preserve"> </w:t>
      </w:r>
      <w:r>
        <w:t>the 20</w:t>
      </w:r>
      <w:r w:rsidR="0079038B">
        <w:t>19</w:t>
      </w:r>
      <w:r>
        <w:t xml:space="preserve"> </w:t>
      </w:r>
      <w:r w:rsidR="0028622F">
        <w:t>LGPSB Audited Financi</w:t>
      </w:r>
      <w:r w:rsidR="0079038B">
        <w:t>a</w:t>
      </w:r>
      <w:r w:rsidR="0028622F">
        <w:t>l Statements</w:t>
      </w:r>
      <w:r w:rsidR="0079038B">
        <w:t>, as submitted by BDO,</w:t>
      </w:r>
      <w:r w:rsidR="0028622F">
        <w:t xml:space="preserve"> </w:t>
      </w:r>
      <w:r>
        <w:t>be approved</w:t>
      </w:r>
      <w:r w:rsidR="0079038B">
        <w:t xml:space="preserve"> as submitted.</w:t>
      </w:r>
    </w:p>
    <w:p w14:paraId="5BCDD936" w14:textId="260F3B01" w:rsidR="00CA72B2" w:rsidRDefault="00CA72B2" w:rsidP="00CA72B2">
      <w:pPr>
        <w:pStyle w:val="ListParagraph"/>
        <w:ind w:left="6480" w:firstLine="720"/>
        <w:jc w:val="both"/>
        <w:outlineLvl w:val="0"/>
      </w:pPr>
      <w:r w:rsidRPr="00D90F74">
        <w:t>Carried.</w:t>
      </w:r>
    </w:p>
    <w:p w14:paraId="315749D0" w14:textId="5AE137A7" w:rsidR="00D6092D" w:rsidRDefault="00D6092D" w:rsidP="00D6092D">
      <w:pPr>
        <w:jc w:val="both"/>
        <w:outlineLvl w:val="0"/>
      </w:pPr>
    </w:p>
    <w:p w14:paraId="620C9002" w14:textId="19C5A12D" w:rsidR="00D6092D" w:rsidRDefault="00D6092D" w:rsidP="00D6092D">
      <w:pPr>
        <w:pStyle w:val="ListParagraph"/>
        <w:numPr>
          <w:ilvl w:val="0"/>
          <w:numId w:val="12"/>
        </w:numPr>
        <w:jc w:val="both"/>
        <w:outlineLvl w:val="0"/>
      </w:pPr>
      <w:r>
        <w:t>OAPSB – The Chair outlined the OAPSB virtual AGM/Conference as follows:</w:t>
      </w:r>
    </w:p>
    <w:p w14:paraId="4DC4F5F1" w14:textId="77777777" w:rsidR="00D6092D" w:rsidRDefault="00D6092D" w:rsidP="00D6092D">
      <w:pPr>
        <w:pStyle w:val="ListParagraph"/>
        <w:ind w:left="1080"/>
        <w:jc w:val="both"/>
        <w:outlineLvl w:val="0"/>
      </w:pPr>
    </w:p>
    <w:p w14:paraId="6914AD58" w14:textId="30FAAC06" w:rsidR="00D6092D" w:rsidRDefault="00D6092D" w:rsidP="00D6092D">
      <w:pPr>
        <w:pStyle w:val="ListParagraph"/>
        <w:numPr>
          <w:ilvl w:val="0"/>
          <w:numId w:val="15"/>
        </w:numPr>
        <w:jc w:val="both"/>
        <w:outlineLvl w:val="0"/>
      </w:pPr>
      <w:r>
        <w:t>If air travelers are found to be carrying large sums of money, police can be notified to investigate through Transport Canada</w:t>
      </w:r>
      <w:r w:rsidR="000056D5">
        <w:t>.</w:t>
      </w:r>
    </w:p>
    <w:p w14:paraId="1BA6349A" w14:textId="06E39BF3" w:rsidR="003751BA" w:rsidRDefault="003751BA" w:rsidP="003751BA">
      <w:pPr>
        <w:pStyle w:val="ListParagraph"/>
        <w:ind w:left="1800"/>
        <w:jc w:val="both"/>
        <w:outlineLvl w:val="0"/>
      </w:pPr>
      <w:r>
        <w:t>Inspector Avery advised that an individual cannot transport more than $10,000 cash, usually across the border; good investigative tool.</w:t>
      </w:r>
    </w:p>
    <w:p w14:paraId="64E26DF3" w14:textId="77777777" w:rsidR="003751BA" w:rsidRDefault="003751BA" w:rsidP="003751BA">
      <w:pPr>
        <w:pStyle w:val="ListParagraph"/>
        <w:ind w:left="1800"/>
        <w:jc w:val="both"/>
        <w:outlineLvl w:val="0"/>
      </w:pPr>
    </w:p>
    <w:p w14:paraId="5A25F305" w14:textId="62EA0B89" w:rsidR="00D6092D" w:rsidRDefault="00D6092D" w:rsidP="00D6092D">
      <w:pPr>
        <w:pStyle w:val="ListParagraph"/>
        <w:numPr>
          <w:ilvl w:val="0"/>
          <w:numId w:val="15"/>
        </w:numPr>
        <w:jc w:val="both"/>
        <w:outlineLvl w:val="0"/>
      </w:pPr>
      <w:r>
        <w:t xml:space="preserve">Adequate and effective OPP policing – concerns that there is not enough policing in the </w:t>
      </w:r>
      <w:r w:rsidR="000056D5">
        <w:t xml:space="preserve">north; not many recruits.  </w:t>
      </w:r>
    </w:p>
    <w:p w14:paraId="47C970DE" w14:textId="3EE870B4" w:rsidR="000056D5" w:rsidRDefault="000056D5" w:rsidP="000056D5">
      <w:pPr>
        <w:pStyle w:val="ListParagraph"/>
        <w:ind w:left="1800"/>
        <w:jc w:val="both"/>
        <w:outlineLvl w:val="0"/>
      </w:pPr>
      <w:r>
        <w:t>Inspector Avery advised that OPP Headquarters is recruiting regularly.  Manpower in flux and partnering to maintain numbers; overtime used when necessary.  Looking at some experienced officers transferring to Lambton.  New recruits must remain where they are stationed for three (3) years before applying for a lateral transfer.</w:t>
      </w:r>
    </w:p>
    <w:p w14:paraId="76387C42" w14:textId="2702224B" w:rsidR="000056D5" w:rsidRDefault="000056D5" w:rsidP="000056D5">
      <w:pPr>
        <w:jc w:val="both"/>
        <w:outlineLvl w:val="0"/>
      </w:pPr>
    </w:p>
    <w:p w14:paraId="17EA4E8C" w14:textId="098073D8" w:rsidR="000056D5" w:rsidRDefault="000056D5" w:rsidP="000056D5">
      <w:pPr>
        <w:pStyle w:val="ListParagraph"/>
        <w:numPr>
          <w:ilvl w:val="0"/>
          <w:numId w:val="12"/>
        </w:numPr>
        <w:jc w:val="both"/>
        <w:outlineLvl w:val="0"/>
      </w:pPr>
      <w:r>
        <w:t>Disbursements from Criminal Records Checks, etc. -  Inspector Avery reported that the funds that have been directed to the Board for criminal record checks, etc. will now be directed to the Ministry and will be divided and disbursed from there.  No further information is available at this time.</w:t>
      </w:r>
    </w:p>
    <w:p w14:paraId="1FE8CFE1" w14:textId="417BBD3C" w:rsidR="000056D5" w:rsidRDefault="000056D5" w:rsidP="000056D5">
      <w:pPr>
        <w:pStyle w:val="ListParagraph"/>
        <w:ind w:left="1080"/>
        <w:jc w:val="both"/>
        <w:outlineLvl w:val="0"/>
      </w:pPr>
    </w:p>
    <w:p w14:paraId="4317801D" w14:textId="7F70628A" w:rsidR="000056D5" w:rsidRDefault="000056D5" w:rsidP="000056D5">
      <w:pPr>
        <w:pStyle w:val="ListParagraph"/>
        <w:ind w:left="1080"/>
        <w:jc w:val="both"/>
        <w:outlineLvl w:val="0"/>
      </w:pPr>
      <w:r>
        <w:t xml:space="preserve">D. Horley advised that these funds make up at least $50,000 per year of income to the Board, which </w:t>
      </w:r>
      <w:r w:rsidR="00CE62DB">
        <w:t xml:space="preserve">helps </w:t>
      </w:r>
      <w:r w:rsidR="00612514">
        <w:t>cover</w:t>
      </w:r>
      <w:r w:rsidR="00CE62DB">
        <w:t xml:space="preserve"> expenses such as insurance premiums and policing office rent,</w:t>
      </w:r>
      <w:r w:rsidR="00612514">
        <w:t xml:space="preserve"> which</w:t>
      </w:r>
      <w:r>
        <w:t xml:space="preserve"> keep</w:t>
      </w:r>
      <w:r w:rsidR="00CE62DB">
        <w:t>s</w:t>
      </w:r>
      <w:r>
        <w:t xml:space="preserve"> the costs to the partner municipalities to policing contract costs only.  </w:t>
      </w:r>
    </w:p>
    <w:p w14:paraId="45E00CD8" w14:textId="2069D445" w:rsidR="00CE62DB" w:rsidRDefault="00CE62DB" w:rsidP="00CE62DB">
      <w:pPr>
        <w:jc w:val="both"/>
        <w:outlineLvl w:val="0"/>
      </w:pPr>
    </w:p>
    <w:p w14:paraId="17010C86" w14:textId="41D15360" w:rsidR="00CE62DB" w:rsidRDefault="00612514" w:rsidP="00CE62DB">
      <w:pPr>
        <w:pStyle w:val="ListParagraph"/>
        <w:numPr>
          <w:ilvl w:val="0"/>
          <w:numId w:val="12"/>
        </w:numPr>
        <w:jc w:val="both"/>
        <w:outlineLvl w:val="0"/>
      </w:pPr>
      <w:r>
        <w:t>The Chair</w:t>
      </w:r>
      <w:r w:rsidR="00CE62DB">
        <w:t xml:space="preserve"> reported on his meeting with the OPP regarding cleaning of the </w:t>
      </w:r>
      <w:r w:rsidR="00C40D64">
        <w:t xml:space="preserve">emergency </w:t>
      </w:r>
      <w:r w:rsidR="00CE62DB">
        <w:t>sate</w:t>
      </w:r>
      <w:r w:rsidR="00387288">
        <w:t xml:space="preserve">llite office </w:t>
      </w:r>
      <w:r w:rsidR="00C40D64">
        <w:t xml:space="preserve">(ESO) </w:t>
      </w:r>
      <w:r w:rsidR="00387288">
        <w:t>in Forest.  Background:  when the Forest Detachment was closed</w:t>
      </w:r>
      <w:r w:rsidR="00C40D64">
        <w:t>, the</w:t>
      </w:r>
      <w:r w:rsidR="00387288">
        <w:t xml:space="preserve"> </w:t>
      </w:r>
      <w:r w:rsidR="00C40D64">
        <w:t>ESO</w:t>
      </w:r>
      <w:r w:rsidR="00387288">
        <w:t xml:space="preserve"> was opened in the County of Lambton’s building</w:t>
      </w:r>
      <w:r w:rsidR="00C40D64">
        <w:t xml:space="preserve">.  The </w:t>
      </w:r>
      <w:r w:rsidR="00387288">
        <w:t xml:space="preserve">County offered the space to the OPP (one room and a shared washroom).  Once the satellite office was opened, the County requested rent for this space.  It was agreed that the Board would pay $100/partner municipality or $900/mo.  </w:t>
      </w:r>
      <w:r w:rsidR="00C40D64">
        <w:t>Arrangements were made to have the space cleaned.</w:t>
      </w:r>
      <w:r>
        <w:t xml:space="preserve">  </w:t>
      </w:r>
    </w:p>
    <w:p w14:paraId="444FEBFC" w14:textId="491D0B4C" w:rsidR="00612514" w:rsidRDefault="00612514" w:rsidP="00612514">
      <w:pPr>
        <w:pStyle w:val="ListParagraph"/>
        <w:ind w:left="1080"/>
        <w:jc w:val="both"/>
        <w:outlineLvl w:val="0"/>
      </w:pPr>
    </w:p>
    <w:p w14:paraId="7A4739E6" w14:textId="30745547" w:rsidR="00612514" w:rsidRDefault="00612514" w:rsidP="00612514">
      <w:pPr>
        <w:pStyle w:val="ListParagraph"/>
        <w:ind w:left="1080"/>
        <w:jc w:val="both"/>
        <w:outlineLvl w:val="0"/>
      </w:pPr>
      <w:r>
        <w:t>The Chair advised tha</w:t>
      </w:r>
      <w:r w:rsidR="00C40D64">
        <w:t xml:space="preserve">t, due to COVID-19, </w:t>
      </w:r>
      <w:r>
        <w:t xml:space="preserve">the space will need to be cleaned daily; the current cleaner has to charge a minimum of 3 hours per day at $25/hr.  If this cleaning is not done, the office will have to close temporarily.  </w:t>
      </w:r>
      <w:r w:rsidR="00C40D64">
        <w:t>The Chair advised that he has agreed to keep the office open for one (1) month to be reviewed regularly.</w:t>
      </w:r>
    </w:p>
    <w:p w14:paraId="79F86167" w14:textId="48BD99BD" w:rsidR="00C40D64" w:rsidRDefault="00C40D64" w:rsidP="00612514">
      <w:pPr>
        <w:pStyle w:val="ListParagraph"/>
        <w:ind w:left="1080"/>
        <w:jc w:val="both"/>
        <w:outlineLvl w:val="0"/>
      </w:pPr>
    </w:p>
    <w:p w14:paraId="2CBFC21A" w14:textId="6DB910D3" w:rsidR="00C40D64" w:rsidRDefault="00C40D64" w:rsidP="00612514">
      <w:pPr>
        <w:pStyle w:val="ListParagraph"/>
        <w:ind w:left="1080"/>
        <w:jc w:val="both"/>
        <w:outlineLvl w:val="0"/>
      </w:pPr>
      <w:r>
        <w:t xml:space="preserve">Staff Sgt. Olmstead advised that Infrastructure Ontario can look into funding for the policing offices.  There are </w:t>
      </w:r>
      <w:r w:rsidR="00E60B4C">
        <w:t>other Police Services Boards that are not paying policing office costs.</w:t>
      </w:r>
    </w:p>
    <w:p w14:paraId="6FC7547A" w14:textId="4D00C6D4" w:rsidR="00E60B4C" w:rsidRDefault="00E60B4C" w:rsidP="00612514">
      <w:pPr>
        <w:pStyle w:val="ListParagraph"/>
        <w:ind w:left="1080"/>
        <w:jc w:val="both"/>
        <w:outlineLvl w:val="0"/>
      </w:pPr>
    </w:p>
    <w:p w14:paraId="67F1DEFE" w14:textId="5DA0F7B7" w:rsidR="00E60B4C" w:rsidRDefault="00E60B4C" w:rsidP="00E60B4C">
      <w:pPr>
        <w:jc w:val="both"/>
        <w:rPr>
          <w:b/>
          <w:u w:val="single"/>
        </w:rPr>
      </w:pPr>
    </w:p>
    <w:p w14:paraId="034C0BAA" w14:textId="1768269E" w:rsidR="003751BA" w:rsidRDefault="003751BA" w:rsidP="00E60B4C">
      <w:pPr>
        <w:jc w:val="both"/>
        <w:rPr>
          <w:b/>
          <w:u w:val="single"/>
        </w:rPr>
      </w:pPr>
    </w:p>
    <w:p w14:paraId="119E352C" w14:textId="77777777" w:rsidR="003751BA" w:rsidRDefault="003751BA" w:rsidP="00E60B4C">
      <w:pPr>
        <w:jc w:val="both"/>
        <w:rPr>
          <w:b/>
          <w:u w:val="single"/>
        </w:rPr>
      </w:pPr>
    </w:p>
    <w:p w14:paraId="3F919241" w14:textId="00422BB5" w:rsidR="00E60B4C" w:rsidRDefault="00E60B4C" w:rsidP="00E60B4C">
      <w:pPr>
        <w:jc w:val="both"/>
      </w:pPr>
      <w:r w:rsidRPr="00E60B4C">
        <w:rPr>
          <w:b/>
          <w:u w:val="single"/>
        </w:rPr>
        <w:lastRenderedPageBreak/>
        <w:t xml:space="preserve">Moved by </w:t>
      </w:r>
      <w:r>
        <w:rPr>
          <w:b/>
          <w:u w:val="single"/>
        </w:rPr>
        <w:t>L. Martin</w:t>
      </w:r>
      <w:r w:rsidRPr="00E60B4C">
        <w:rPr>
          <w:b/>
          <w:u w:val="single"/>
        </w:rPr>
        <w:t xml:space="preserve">, seconded by </w:t>
      </w:r>
      <w:r>
        <w:rPr>
          <w:b/>
          <w:u w:val="single"/>
        </w:rPr>
        <w:t>S. Miller</w:t>
      </w:r>
      <w:r w:rsidRPr="00E60B4C">
        <w:rPr>
          <w:b/>
          <w:u w:val="single"/>
        </w:rPr>
        <w:t>, THAT</w:t>
      </w:r>
      <w:r w:rsidRPr="00D90F74">
        <w:t xml:space="preserve"> </w:t>
      </w:r>
      <w:r>
        <w:t>the the Board request the Lambton OPP initiate a discussion with Infrastructure Ontario in determining why the Lambton Group Police Services Board is required to pay rent and cleaning costs for its Corunna policing office and the Forest Emergency Satellite Office.</w:t>
      </w:r>
    </w:p>
    <w:p w14:paraId="4EA4AF8A" w14:textId="77777777" w:rsidR="00E60B4C" w:rsidRDefault="00E60B4C" w:rsidP="00E60B4C">
      <w:pPr>
        <w:pStyle w:val="ListParagraph"/>
        <w:ind w:left="6480" w:firstLine="720"/>
        <w:jc w:val="both"/>
        <w:outlineLvl w:val="0"/>
      </w:pPr>
      <w:r w:rsidRPr="00D90F74">
        <w:t>Carried.</w:t>
      </w:r>
    </w:p>
    <w:p w14:paraId="31D88C42" w14:textId="77777777" w:rsidR="00E60B4C" w:rsidRDefault="00E60B4C" w:rsidP="00E60B4C">
      <w:pPr>
        <w:pStyle w:val="ListParagraph"/>
        <w:ind w:left="1080"/>
        <w:jc w:val="both"/>
        <w:outlineLvl w:val="0"/>
      </w:pPr>
    </w:p>
    <w:p w14:paraId="46954354" w14:textId="77777777" w:rsidR="00CA72B2" w:rsidRPr="00257A69" w:rsidRDefault="00CA72B2" w:rsidP="00CA72B2">
      <w:pPr>
        <w:pStyle w:val="ListParagraph"/>
        <w:ind w:left="6480" w:firstLine="720"/>
        <w:jc w:val="both"/>
        <w:outlineLvl w:val="0"/>
      </w:pPr>
    </w:p>
    <w:p w14:paraId="3C9F6DE6" w14:textId="5977903F" w:rsidR="00142503" w:rsidRDefault="00E60B4C" w:rsidP="00E60B4C">
      <w:pPr>
        <w:pStyle w:val="ListParagraph"/>
        <w:numPr>
          <w:ilvl w:val="0"/>
          <w:numId w:val="12"/>
        </w:numPr>
        <w:jc w:val="both"/>
      </w:pPr>
      <w:r>
        <w:t>The format of the August 2020 LGPSB meeting will be determined closer to the meeting date.</w:t>
      </w:r>
    </w:p>
    <w:p w14:paraId="5AE5A5BD" w14:textId="61829B1D" w:rsidR="00E60B4C" w:rsidRDefault="00E60B4C" w:rsidP="00E60B4C">
      <w:pPr>
        <w:jc w:val="both"/>
      </w:pPr>
    </w:p>
    <w:p w14:paraId="6A85905C" w14:textId="77777777" w:rsidR="00E60B4C" w:rsidRDefault="00E60B4C" w:rsidP="00E60B4C">
      <w:pPr>
        <w:jc w:val="both"/>
      </w:pPr>
    </w:p>
    <w:p w14:paraId="4B47E500" w14:textId="77777777"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p w14:paraId="2028FFAD" w14:textId="77777777" w:rsidR="009F733E" w:rsidRPr="00D90F74" w:rsidRDefault="009F733E" w:rsidP="009F733E">
      <w:pPr>
        <w:jc w:val="both"/>
        <w:rPr>
          <w:b/>
          <w:u w:val="single"/>
        </w:rPr>
      </w:pPr>
    </w:p>
    <w:p w14:paraId="5FE55F0C" w14:textId="77777777" w:rsidR="00323554" w:rsidRDefault="00323554" w:rsidP="009F733E">
      <w:pPr>
        <w:jc w:val="both"/>
        <w:rPr>
          <w:b/>
          <w:u w:val="single"/>
        </w:rPr>
      </w:pPr>
    </w:p>
    <w:p w14:paraId="7D7C28F8" w14:textId="151E6653" w:rsidR="009F733E" w:rsidRPr="004F3791" w:rsidRDefault="009F733E" w:rsidP="009F733E">
      <w:pPr>
        <w:jc w:val="both"/>
      </w:pPr>
      <w:r w:rsidRPr="00D90F74">
        <w:rPr>
          <w:b/>
          <w:u w:val="single"/>
        </w:rPr>
        <w:t xml:space="preserve">Moved by </w:t>
      </w:r>
      <w:r w:rsidR="00CA72B2">
        <w:rPr>
          <w:b/>
          <w:u w:val="single"/>
        </w:rPr>
        <w:t xml:space="preserve">S. </w:t>
      </w:r>
      <w:r w:rsidR="00E60B4C">
        <w:rPr>
          <w:b/>
          <w:u w:val="single"/>
        </w:rPr>
        <w:t>Durance</w:t>
      </w:r>
      <w:r w:rsidR="00323554">
        <w:rPr>
          <w:b/>
          <w:u w:val="single"/>
        </w:rPr>
        <w:t>,</w:t>
      </w:r>
      <w:r w:rsidR="0027214E">
        <w:rPr>
          <w:b/>
          <w:u w:val="single"/>
        </w:rPr>
        <w:t xml:space="preserve"> </w:t>
      </w:r>
      <w:r w:rsidR="0035313D" w:rsidRPr="00D90F74">
        <w:rPr>
          <w:b/>
          <w:u w:val="single"/>
        </w:rPr>
        <w:t>seconde</w:t>
      </w:r>
      <w:r w:rsidR="00685E2C" w:rsidRPr="00D90F74">
        <w:rPr>
          <w:b/>
          <w:u w:val="single"/>
        </w:rPr>
        <w:t xml:space="preserve">d by </w:t>
      </w:r>
      <w:r w:rsidR="00CA72B2">
        <w:rPr>
          <w:b/>
          <w:u w:val="single"/>
        </w:rPr>
        <w:t>L. Martin</w:t>
      </w:r>
      <w:r w:rsidR="00EA3724">
        <w:rPr>
          <w:b/>
          <w:u w:val="single"/>
        </w:rPr>
        <w:t>,</w:t>
      </w:r>
      <w:r w:rsidR="004F3791">
        <w:rPr>
          <w:b/>
          <w:u w:val="single"/>
        </w:rPr>
        <w:t xml:space="preserve"> THAT</w:t>
      </w:r>
      <w:r w:rsidR="004F3791">
        <w:t xml:space="preserve"> the </w:t>
      </w:r>
      <w:r w:rsidR="00E60B4C">
        <w:t>June 17,</w:t>
      </w:r>
      <w:r w:rsidR="000141EB">
        <w:t xml:space="preserve"> 2020</w:t>
      </w:r>
      <w:r w:rsidR="004F3791">
        <w:t xml:space="preserve"> meeting of the Lambton Group Police Services Board be adjourned.</w:t>
      </w:r>
    </w:p>
    <w:p w14:paraId="1F3CBB97" w14:textId="77777777"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14:paraId="77F54F51" w14:textId="5B6177B1" w:rsidR="00FE087F" w:rsidRDefault="000826B2" w:rsidP="001D33C5">
      <w:pPr>
        <w:jc w:val="both"/>
        <w:outlineLvl w:val="0"/>
      </w:pPr>
      <w:r w:rsidRPr="00D90F74">
        <w:t>The</w:t>
      </w:r>
      <w:r w:rsidR="00981313">
        <w:t xml:space="preserve"> meeting adjourned at </w:t>
      </w:r>
      <w:r w:rsidR="00E60B4C">
        <w:t>4:00</w:t>
      </w:r>
      <w:r w:rsidR="00EA3724">
        <w:t xml:space="preserve"> p.m.</w:t>
      </w:r>
    </w:p>
    <w:p w14:paraId="18F0D0DD" w14:textId="77777777" w:rsidR="00FE087F" w:rsidRDefault="00FE087F" w:rsidP="001D33C5">
      <w:pPr>
        <w:jc w:val="both"/>
        <w:outlineLvl w:val="0"/>
      </w:pPr>
    </w:p>
    <w:p w14:paraId="69895A44" w14:textId="2B5ED545" w:rsidR="00940F61" w:rsidRPr="00D90F74" w:rsidRDefault="009F733E" w:rsidP="001D33C5">
      <w:pPr>
        <w:jc w:val="both"/>
        <w:outlineLvl w:val="0"/>
      </w:pPr>
      <w:r w:rsidRPr="00D90F74">
        <w:rPr>
          <w:b/>
        </w:rPr>
        <w:t>Next meeting</w:t>
      </w:r>
      <w:r w:rsidR="003150F4">
        <w:t xml:space="preserve">:  </w:t>
      </w:r>
      <w:r w:rsidR="00D01DAD">
        <w:t>Wednesday</w:t>
      </w:r>
      <w:r w:rsidR="0055592F">
        <w:t>,</w:t>
      </w:r>
      <w:r w:rsidR="00D01DAD">
        <w:t xml:space="preserve"> </w:t>
      </w:r>
      <w:r w:rsidR="00E60B4C">
        <w:t>August 19</w:t>
      </w:r>
      <w:r w:rsidR="00CA72B2">
        <w:t>,</w:t>
      </w:r>
      <w:r w:rsidR="00EA3724">
        <w:t xml:space="preserve"> </w:t>
      </w:r>
      <w:r w:rsidR="00323554">
        <w:t>2020</w:t>
      </w:r>
      <w:r w:rsidR="00981313">
        <w:t xml:space="preserve"> </w:t>
      </w:r>
      <w:r w:rsidR="00B053C8">
        <w:t xml:space="preserve">at </w:t>
      </w:r>
      <w:r w:rsidR="00EA3724">
        <w:t>3</w:t>
      </w:r>
      <w:r w:rsidR="00034BED">
        <w:t>:00 p</w:t>
      </w:r>
      <w:r w:rsidR="00BB61BA">
        <w:t>.m</w:t>
      </w:r>
      <w:r w:rsidR="00CD6BC8">
        <w:t xml:space="preserve">. </w:t>
      </w:r>
      <w:r w:rsidR="00CA72B2">
        <w:t xml:space="preserve"> </w:t>
      </w:r>
    </w:p>
    <w:p w14:paraId="5558D471" w14:textId="77777777" w:rsidR="00275938" w:rsidRDefault="00275938" w:rsidP="001D33C5">
      <w:pPr>
        <w:jc w:val="both"/>
        <w:outlineLvl w:val="0"/>
      </w:pPr>
    </w:p>
    <w:p w14:paraId="4BDAE8EA" w14:textId="70287F05" w:rsidR="00E14D50" w:rsidRDefault="00E14D50" w:rsidP="001D33C5">
      <w:pPr>
        <w:jc w:val="both"/>
        <w:outlineLvl w:val="0"/>
      </w:pPr>
    </w:p>
    <w:p w14:paraId="5C9DE38B" w14:textId="77777777" w:rsidR="00E60B4C" w:rsidRDefault="00E60B4C" w:rsidP="001D33C5">
      <w:pPr>
        <w:jc w:val="both"/>
        <w:outlineLvl w:val="0"/>
      </w:pPr>
    </w:p>
    <w:p w14:paraId="28262822" w14:textId="77777777" w:rsidR="00E14D50" w:rsidRDefault="00E14D50" w:rsidP="001D33C5">
      <w:pPr>
        <w:jc w:val="both"/>
        <w:outlineLvl w:val="0"/>
      </w:pPr>
    </w:p>
    <w:p w14:paraId="5ADE72FF" w14:textId="77777777" w:rsidR="00E14D50" w:rsidRDefault="00E14D50" w:rsidP="001D33C5">
      <w:pPr>
        <w:jc w:val="both"/>
        <w:outlineLvl w:val="0"/>
      </w:pPr>
    </w:p>
    <w:p w14:paraId="22EE87E4" w14:textId="77777777" w:rsidR="0017110C" w:rsidRDefault="0054717E" w:rsidP="001D33C5">
      <w:pPr>
        <w:jc w:val="both"/>
        <w:outlineLvl w:val="0"/>
      </w:pPr>
      <w:r w:rsidRPr="00D90F74">
        <w:t>________________________________                    ______________________________</w:t>
      </w:r>
    </w:p>
    <w:p w14:paraId="33DFF4D8" w14:textId="77777777" w:rsidR="0054717E" w:rsidRPr="00900A84" w:rsidRDefault="000569E3" w:rsidP="001D33C5">
      <w:pPr>
        <w:jc w:val="both"/>
        <w:outlineLvl w:val="0"/>
        <w:rPr>
          <w:lang w:val="en-CA"/>
        </w:rPr>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900A84" w:rsidSect="00A20F3E">
      <w:pgSz w:w="12242" w:h="15842" w:code="1"/>
      <w:pgMar w:top="567" w:right="1185"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BCAD" w14:textId="77777777" w:rsidR="00F2599F" w:rsidRDefault="00F2599F">
      <w:r>
        <w:separator/>
      </w:r>
    </w:p>
  </w:endnote>
  <w:endnote w:type="continuationSeparator" w:id="0">
    <w:p w14:paraId="31F869B5" w14:textId="77777777" w:rsidR="00F2599F" w:rsidRDefault="00F2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A4E7" w14:textId="77777777" w:rsidR="00F2599F" w:rsidRDefault="00F2599F">
      <w:r>
        <w:separator/>
      </w:r>
    </w:p>
  </w:footnote>
  <w:footnote w:type="continuationSeparator" w:id="0">
    <w:p w14:paraId="5709FF23" w14:textId="77777777" w:rsidR="00F2599F" w:rsidRDefault="00F25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239"/>
    <w:multiLevelType w:val="hybridMultilevel"/>
    <w:tmpl w:val="1C5EB6EE"/>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95354"/>
    <w:multiLevelType w:val="hybridMultilevel"/>
    <w:tmpl w:val="1BF26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FD1760"/>
    <w:multiLevelType w:val="hybridMultilevel"/>
    <w:tmpl w:val="EEEEBB3C"/>
    <w:lvl w:ilvl="0" w:tplc="10090001">
      <w:start w:val="1"/>
      <w:numFmt w:val="bullet"/>
      <w:lvlText w:val=""/>
      <w:lvlJc w:val="left"/>
      <w:pPr>
        <w:ind w:left="4680" w:hanging="360"/>
      </w:pPr>
      <w:rPr>
        <w:rFonts w:ascii="Symbol" w:hAnsi="Symbol"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3" w15:restartNumberingAfterBreak="0">
    <w:nsid w:val="1707128B"/>
    <w:multiLevelType w:val="hybridMultilevel"/>
    <w:tmpl w:val="9A6EFA9C"/>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9166947"/>
    <w:multiLevelType w:val="hybridMultilevel"/>
    <w:tmpl w:val="ABB6134A"/>
    <w:lvl w:ilvl="0" w:tplc="2952A2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DC936A9"/>
    <w:multiLevelType w:val="hybridMultilevel"/>
    <w:tmpl w:val="E06E77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23D640D"/>
    <w:multiLevelType w:val="hybridMultilevel"/>
    <w:tmpl w:val="3DDCAB16"/>
    <w:lvl w:ilvl="0" w:tplc="3F143B9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615A6A"/>
    <w:multiLevelType w:val="hybridMultilevel"/>
    <w:tmpl w:val="9630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2D3F4E"/>
    <w:multiLevelType w:val="hybridMultilevel"/>
    <w:tmpl w:val="26A01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4A2EC8"/>
    <w:multiLevelType w:val="hybridMultilevel"/>
    <w:tmpl w:val="B42EE81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6DF34A4A"/>
    <w:multiLevelType w:val="hybridMultilevel"/>
    <w:tmpl w:val="7A16FD5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EB7315A"/>
    <w:multiLevelType w:val="hybridMultilevel"/>
    <w:tmpl w:val="A5A2A5B4"/>
    <w:lvl w:ilvl="0" w:tplc="5BD45C9E">
      <w:start w:val="1"/>
      <w:numFmt w:val="lowerLetter"/>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732E4D"/>
    <w:multiLevelType w:val="hybridMultilevel"/>
    <w:tmpl w:val="3AFEB42E"/>
    <w:lvl w:ilvl="0" w:tplc="10090017">
      <w:start w:val="1"/>
      <w:numFmt w:val="lowerLetter"/>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4" w15:restartNumberingAfterBreak="0">
    <w:nsid w:val="7A392E7A"/>
    <w:multiLevelType w:val="hybridMultilevel"/>
    <w:tmpl w:val="D38E75EC"/>
    <w:lvl w:ilvl="0" w:tplc="47EE027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7"/>
  </w:num>
  <w:num w:numId="3">
    <w:abstractNumId w:val="9"/>
  </w:num>
  <w:num w:numId="4">
    <w:abstractNumId w:val="5"/>
  </w:num>
  <w:num w:numId="5">
    <w:abstractNumId w:val="1"/>
  </w:num>
  <w:num w:numId="6">
    <w:abstractNumId w:val="8"/>
  </w:num>
  <w:num w:numId="7">
    <w:abstractNumId w:val="12"/>
  </w:num>
  <w:num w:numId="8">
    <w:abstractNumId w:val="13"/>
  </w:num>
  <w:num w:numId="9">
    <w:abstractNumId w:val="3"/>
  </w:num>
  <w:num w:numId="10">
    <w:abstractNumId w:val="14"/>
  </w:num>
  <w:num w:numId="11">
    <w:abstractNumId w:val="4"/>
  </w:num>
  <w:num w:numId="12">
    <w:abstractNumId w:val="6"/>
  </w:num>
  <w:num w:numId="13">
    <w:abstractNumId w:val="11"/>
  </w:num>
  <w:num w:numId="14">
    <w:abstractNumId w:val="2"/>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28"/>
    <w:rsid w:val="00000210"/>
    <w:rsid w:val="00000508"/>
    <w:rsid w:val="00000CD4"/>
    <w:rsid w:val="0000138B"/>
    <w:rsid w:val="00002B93"/>
    <w:rsid w:val="00002EE3"/>
    <w:rsid w:val="00002F3E"/>
    <w:rsid w:val="00004338"/>
    <w:rsid w:val="0000558A"/>
    <w:rsid w:val="000056D5"/>
    <w:rsid w:val="000110A1"/>
    <w:rsid w:val="00012D32"/>
    <w:rsid w:val="00013DB3"/>
    <w:rsid w:val="000140E5"/>
    <w:rsid w:val="000141EB"/>
    <w:rsid w:val="000150B7"/>
    <w:rsid w:val="000164C4"/>
    <w:rsid w:val="00016502"/>
    <w:rsid w:val="000166BE"/>
    <w:rsid w:val="00016F94"/>
    <w:rsid w:val="000178A1"/>
    <w:rsid w:val="00020133"/>
    <w:rsid w:val="000203D3"/>
    <w:rsid w:val="0002218A"/>
    <w:rsid w:val="0002302C"/>
    <w:rsid w:val="0002414E"/>
    <w:rsid w:val="00025EF0"/>
    <w:rsid w:val="000269B4"/>
    <w:rsid w:val="000270D6"/>
    <w:rsid w:val="00027B81"/>
    <w:rsid w:val="00030E6D"/>
    <w:rsid w:val="000319BA"/>
    <w:rsid w:val="00031B27"/>
    <w:rsid w:val="00031C81"/>
    <w:rsid w:val="000326F4"/>
    <w:rsid w:val="00032DF5"/>
    <w:rsid w:val="0003328B"/>
    <w:rsid w:val="00034BED"/>
    <w:rsid w:val="00040E4C"/>
    <w:rsid w:val="00041384"/>
    <w:rsid w:val="00041F8D"/>
    <w:rsid w:val="000420FE"/>
    <w:rsid w:val="000426F7"/>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26C"/>
    <w:rsid w:val="00076850"/>
    <w:rsid w:val="00080DA4"/>
    <w:rsid w:val="000826B2"/>
    <w:rsid w:val="0008459C"/>
    <w:rsid w:val="00084787"/>
    <w:rsid w:val="000854EA"/>
    <w:rsid w:val="0008601E"/>
    <w:rsid w:val="00087105"/>
    <w:rsid w:val="00087C71"/>
    <w:rsid w:val="0009030E"/>
    <w:rsid w:val="00093250"/>
    <w:rsid w:val="0009360E"/>
    <w:rsid w:val="000949FF"/>
    <w:rsid w:val="00094CA0"/>
    <w:rsid w:val="000963EA"/>
    <w:rsid w:val="0009690F"/>
    <w:rsid w:val="00096EB1"/>
    <w:rsid w:val="000A0160"/>
    <w:rsid w:val="000A193E"/>
    <w:rsid w:val="000A1F83"/>
    <w:rsid w:val="000A2841"/>
    <w:rsid w:val="000A2B3F"/>
    <w:rsid w:val="000A56E7"/>
    <w:rsid w:val="000A5915"/>
    <w:rsid w:val="000A6664"/>
    <w:rsid w:val="000A753C"/>
    <w:rsid w:val="000A7C92"/>
    <w:rsid w:val="000A7DD7"/>
    <w:rsid w:val="000B000A"/>
    <w:rsid w:val="000B0271"/>
    <w:rsid w:val="000B068E"/>
    <w:rsid w:val="000B0C8D"/>
    <w:rsid w:val="000B372E"/>
    <w:rsid w:val="000B3945"/>
    <w:rsid w:val="000B5E14"/>
    <w:rsid w:val="000B7B5A"/>
    <w:rsid w:val="000C08E6"/>
    <w:rsid w:val="000C239F"/>
    <w:rsid w:val="000C3F55"/>
    <w:rsid w:val="000C48D3"/>
    <w:rsid w:val="000C5128"/>
    <w:rsid w:val="000C6372"/>
    <w:rsid w:val="000C6CF1"/>
    <w:rsid w:val="000D0651"/>
    <w:rsid w:val="000D2020"/>
    <w:rsid w:val="000D24F7"/>
    <w:rsid w:val="000D262E"/>
    <w:rsid w:val="000D3681"/>
    <w:rsid w:val="000D3BD2"/>
    <w:rsid w:val="000D3DCB"/>
    <w:rsid w:val="000D45FB"/>
    <w:rsid w:val="000D51FF"/>
    <w:rsid w:val="000E0702"/>
    <w:rsid w:val="000E0E90"/>
    <w:rsid w:val="000E2692"/>
    <w:rsid w:val="000E2B44"/>
    <w:rsid w:val="000E35E9"/>
    <w:rsid w:val="000E5151"/>
    <w:rsid w:val="000E756A"/>
    <w:rsid w:val="000F0246"/>
    <w:rsid w:val="000F1C7F"/>
    <w:rsid w:val="000F2A21"/>
    <w:rsid w:val="000F4755"/>
    <w:rsid w:val="000F55B4"/>
    <w:rsid w:val="000F60F8"/>
    <w:rsid w:val="000F661E"/>
    <w:rsid w:val="00100085"/>
    <w:rsid w:val="00100B45"/>
    <w:rsid w:val="001045CC"/>
    <w:rsid w:val="00105DE9"/>
    <w:rsid w:val="00106F8C"/>
    <w:rsid w:val="00107FFD"/>
    <w:rsid w:val="001103F1"/>
    <w:rsid w:val="001107BE"/>
    <w:rsid w:val="00111A69"/>
    <w:rsid w:val="00112FE3"/>
    <w:rsid w:val="00114005"/>
    <w:rsid w:val="001141BF"/>
    <w:rsid w:val="00116E86"/>
    <w:rsid w:val="0011751F"/>
    <w:rsid w:val="001179D0"/>
    <w:rsid w:val="00121352"/>
    <w:rsid w:val="00122594"/>
    <w:rsid w:val="00122A5F"/>
    <w:rsid w:val="00125C08"/>
    <w:rsid w:val="00127361"/>
    <w:rsid w:val="00127C07"/>
    <w:rsid w:val="00131ACE"/>
    <w:rsid w:val="00132913"/>
    <w:rsid w:val="0013291E"/>
    <w:rsid w:val="0013328C"/>
    <w:rsid w:val="0013391D"/>
    <w:rsid w:val="00133E86"/>
    <w:rsid w:val="0013455A"/>
    <w:rsid w:val="00137180"/>
    <w:rsid w:val="001404F0"/>
    <w:rsid w:val="00141046"/>
    <w:rsid w:val="00142503"/>
    <w:rsid w:val="00142904"/>
    <w:rsid w:val="00143657"/>
    <w:rsid w:val="001449CB"/>
    <w:rsid w:val="001457F0"/>
    <w:rsid w:val="00147618"/>
    <w:rsid w:val="001514BE"/>
    <w:rsid w:val="0015235F"/>
    <w:rsid w:val="00152CE7"/>
    <w:rsid w:val="00153A34"/>
    <w:rsid w:val="00154574"/>
    <w:rsid w:val="00155E2F"/>
    <w:rsid w:val="001562A8"/>
    <w:rsid w:val="00156894"/>
    <w:rsid w:val="001627DB"/>
    <w:rsid w:val="00162883"/>
    <w:rsid w:val="00162926"/>
    <w:rsid w:val="00164984"/>
    <w:rsid w:val="00164A2D"/>
    <w:rsid w:val="00170886"/>
    <w:rsid w:val="0017110C"/>
    <w:rsid w:val="00172282"/>
    <w:rsid w:val="001723AF"/>
    <w:rsid w:val="00173278"/>
    <w:rsid w:val="001754AD"/>
    <w:rsid w:val="00177E9D"/>
    <w:rsid w:val="00182889"/>
    <w:rsid w:val="00182F88"/>
    <w:rsid w:val="00184661"/>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10F"/>
    <w:rsid w:val="001D7CFC"/>
    <w:rsid w:val="001E04C1"/>
    <w:rsid w:val="001E0F69"/>
    <w:rsid w:val="001E68DD"/>
    <w:rsid w:val="001E70DD"/>
    <w:rsid w:val="001F0F9D"/>
    <w:rsid w:val="001F1495"/>
    <w:rsid w:val="001F1C86"/>
    <w:rsid w:val="001F1F5B"/>
    <w:rsid w:val="001F2A72"/>
    <w:rsid w:val="001F318A"/>
    <w:rsid w:val="001F3277"/>
    <w:rsid w:val="001F3D08"/>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345F"/>
    <w:rsid w:val="002140EE"/>
    <w:rsid w:val="00215199"/>
    <w:rsid w:val="002163D2"/>
    <w:rsid w:val="00216A45"/>
    <w:rsid w:val="00216AF7"/>
    <w:rsid w:val="002254C5"/>
    <w:rsid w:val="00225564"/>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2DF7"/>
    <w:rsid w:val="00243D82"/>
    <w:rsid w:val="00243E1F"/>
    <w:rsid w:val="00245315"/>
    <w:rsid w:val="00246660"/>
    <w:rsid w:val="00246BCB"/>
    <w:rsid w:val="0024742C"/>
    <w:rsid w:val="00247F71"/>
    <w:rsid w:val="0025005E"/>
    <w:rsid w:val="0025164C"/>
    <w:rsid w:val="002539A1"/>
    <w:rsid w:val="00254867"/>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39A"/>
    <w:rsid w:val="00274BE7"/>
    <w:rsid w:val="00274CFE"/>
    <w:rsid w:val="00275938"/>
    <w:rsid w:val="00275C6F"/>
    <w:rsid w:val="00276B38"/>
    <w:rsid w:val="002816A6"/>
    <w:rsid w:val="00282621"/>
    <w:rsid w:val="00283E9D"/>
    <w:rsid w:val="0028622F"/>
    <w:rsid w:val="002862BD"/>
    <w:rsid w:val="00286FED"/>
    <w:rsid w:val="002874E1"/>
    <w:rsid w:val="0028795C"/>
    <w:rsid w:val="00287FB1"/>
    <w:rsid w:val="002909EB"/>
    <w:rsid w:val="002928B1"/>
    <w:rsid w:val="00292CAC"/>
    <w:rsid w:val="00292F98"/>
    <w:rsid w:val="002940AB"/>
    <w:rsid w:val="00295A9B"/>
    <w:rsid w:val="00297018"/>
    <w:rsid w:val="00297134"/>
    <w:rsid w:val="0029749D"/>
    <w:rsid w:val="002A0EF4"/>
    <w:rsid w:val="002A10C0"/>
    <w:rsid w:val="002A1960"/>
    <w:rsid w:val="002A3011"/>
    <w:rsid w:val="002A335C"/>
    <w:rsid w:val="002A392E"/>
    <w:rsid w:val="002A44A9"/>
    <w:rsid w:val="002A4D27"/>
    <w:rsid w:val="002A5E6B"/>
    <w:rsid w:val="002A61D8"/>
    <w:rsid w:val="002A7506"/>
    <w:rsid w:val="002A7649"/>
    <w:rsid w:val="002B170A"/>
    <w:rsid w:val="002B4BD3"/>
    <w:rsid w:val="002B6717"/>
    <w:rsid w:val="002B6A0A"/>
    <w:rsid w:val="002C02C7"/>
    <w:rsid w:val="002C0433"/>
    <w:rsid w:val="002C0BC8"/>
    <w:rsid w:val="002C3078"/>
    <w:rsid w:val="002C6815"/>
    <w:rsid w:val="002C7F26"/>
    <w:rsid w:val="002D3071"/>
    <w:rsid w:val="002D3679"/>
    <w:rsid w:val="002D6B0B"/>
    <w:rsid w:val="002E0DC8"/>
    <w:rsid w:val="002E1CAA"/>
    <w:rsid w:val="002E36D4"/>
    <w:rsid w:val="002E382D"/>
    <w:rsid w:val="002F08D6"/>
    <w:rsid w:val="002F0AE9"/>
    <w:rsid w:val="002F101B"/>
    <w:rsid w:val="002F114F"/>
    <w:rsid w:val="002F1570"/>
    <w:rsid w:val="002F2C35"/>
    <w:rsid w:val="002F4B8B"/>
    <w:rsid w:val="002F5287"/>
    <w:rsid w:val="002F6EFC"/>
    <w:rsid w:val="00300B57"/>
    <w:rsid w:val="00303BD9"/>
    <w:rsid w:val="00303D7A"/>
    <w:rsid w:val="003040A3"/>
    <w:rsid w:val="003041AC"/>
    <w:rsid w:val="0031196C"/>
    <w:rsid w:val="0031241D"/>
    <w:rsid w:val="00312618"/>
    <w:rsid w:val="0031281F"/>
    <w:rsid w:val="0031299A"/>
    <w:rsid w:val="00314454"/>
    <w:rsid w:val="003150F4"/>
    <w:rsid w:val="0031725E"/>
    <w:rsid w:val="00317564"/>
    <w:rsid w:val="00317F0D"/>
    <w:rsid w:val="00320813"/>
    <w:rsid w:val="00321996"/>
    <w:rsid w:val="003222D7"/>
    <w:rsid w:val="00322C9B"/>
    <w:rsid w:val="00322D0E"/>
    <w:rsid w:val="00322D58"/>
    <w:rsid w:val="00323554"/>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1DF6"/>
    <w:rsid w:val="003726EC"/>
    <w:rsid w:val="00373352"/>
    <w:rsid w:val="0037337E"/>
    <w:rsid w:val="003736A2"/>
    <w:rsid w:val="003751BA"/>
    <w:rsid w:val="00375AD3"/>
    <w:rsid w:val="00375CED"/>
    <w:rsid w:val="00376119"/>
    <w:rsid w:val="00382F27"/>
    <w:rsid w:val="00383A2E"/>
    <w:rsid w:val="00383E74"/>
    <w:rsid w:val="003864B4"/>
    <w:rsid w:val="00386A47"/>
    <w:rsid w:val="00387288"/>
    <w:rsid w:val="003876FD"/>
    <w:rsid w:val="0039290C"/>
    <w:rsid w:val="0039357D"/>
    <w:rsid w:val="003943E1"/>
    <w:rsid w:val="003944CB"/>
    <w:rsid w:val="00394F8F"/>
    <w:rsid w:val="00396B1F"/>
    <w:rsid w:val="00396E7B"/>
    <w:rsid w:val="0039781E"/>
    <w:rsid w:val="003A16C2"/>
    <w:rsid w:val="003A2051"/>
    <w:rsid w:val="003A25EC"/>
    <w:rsid w:val="003A3E5B"/>
    <w:rsid w:val="003A4ED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5B1A"/>
    <w:rsid w:val="003D7435"/>
    <w:rsid w:val="003D7C01"/>
    <w:rsid w:val="003E0660"/>
    <w:rsid w:val="003E1FCE"/>
    <w:rsid w:val="003E2B0E"/>
    <w:rsid w:val="003E4B9E"/>
    <w:rsid w:val="003E5F04"/>
    <w:rsid w:val="003E608B"/>
    <w:rsid w:val="003E6D84"/>
    <w:rsid w:val="003E6FF7"/>
    <w:rsid w:val="003E7DDC"/>
    <w:rsid w:val="003F03A7"/>
    <w:rsid w:val="003F0777"/>
    <w:rsid w:val="003F14AF"/>
    <w:rsid w:val="003F1E64"/>
    <w:rsid w:val="003F3019"/>
    <w:rsid w:val="003F5750"/>
    <w:rsid w:val="003F5A06"/>
    <w:rsid w:val="003F6543"/>
    <w:rsid w:val="003F6813"/>
    <w:rsid w:val="003F6900"/>
    <w:rsid w:val="003F7626"/>
    <w:rsid w:val="003F7989"/>
    <w:rsid w:val="00400737"/>
    <w:rsid w:val="004027A8"/>
    <w:rsid w:val="00403243"/>
    <w:rsid w:val="004039C4"/>
    <w:rsid w:val="0040513B"/>
    <w:rsid w:val="00405180"/>
    <w:rsid w:val="0040565A"/>
    <w:rsid w:val="00407DA4"/>
    <w:rsid w:val="004108BF"/>
    <w:rsid w:val="0041640C"/>
    <w:rsid w:val="004206E1"/>
    <w:rsid w:val="00426505"/>
    <w:rsid w:val="00426D3F"/>
    <w:rsid w:val="0043032C"/>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20E3"/>
    <w:rsid w:val="00466F49"/>
    <w:rsid w:val="0046791E"/>
    <w:rsid w:val="00467BC1"/>
    <w:rsid w:val="00467EC5"/>
    <w:rsid w:val="00470180"/>
    <w:rsid w:val="004711B5"/>
    <w:rsid w:val="0047387B"/>
    <w:rsid w:val="00474427"/>
    <w:rsid w:val="00476D90"/>
    <w:rsid w:val="004800B5"/>
    <w:rsid w:val="004803BF"/>
    <w:rsid w:val="00481C29"/>
    <w:rsid w:val="00481D4D"/>
    <w:rsid w:val="0048226E"/>
    <w:rsid w:val="00483C9E"/>
    <w:rsid w:val="004857F8"/>
    <w:rsid w:val="00490A3E"/>
    <w:rsid w:val="004920E7"/>
    <w:rsid w:val="0049465C"/>
    <w:rsid w:val="0049657C"/>
    <w:rsid w:val="00496718"/>
    <w:rsid w:val="00497A70"/>
    <w:rsid w:val="004A05CB"/>
    <w:rsid w:val="004A091F"/>
    <w:rsid w:val="004A2691"/>
    <w:rsid w:val="004A380C"/>
    <w:rsid w:val="004A4994"/>
    <w:rsid w:val="004A58BF"/>
    <w:rsid w:val="004A5BCE"/>
    <w:rsid w:val="004A7005"/>
    <w:rsid w:val="004A764B"/>
    <w:rsid w:val="004A7A71"/>
    <w:rsid w:val="004A7E6D"/>
    <w:rsid w:val="004B1F82"/>
    <w:rsid w:val="004B203B"/>
    <w:rsid w:val="004B4D00"/>
    <w:rsid w:val="004B6C95"/>
    <w:rsid w:val="004B77DA"/>
    <w:rsid w:val="004C04B8"/>
    <w:rsid w:val="004C21BD"/>
    <w:rsid w:val="004C2F38"/>
    <w:rsid w:val="004C45A5"/>
    <w:rsid w:val="004C4C5B"/>
    <w:rsid w:val="004C69B0"/>
    <w:rsid w:val="004D1DE7"/>
    <w:rsid w:val="004D2B20"/>
    <w:rsid w:val="004D2F0C"/>
    <w:rsid w:val="004D37F7"/>
    <w:rsid w:val="004D53ED"/>
    <w:rsid w:val="004D5903"/>
    <w:rsid w:val="004D5C89"/>
    <w:rsid w:val="004E158A"/>
    <w:rsid w:val="004E208C"/>
    <w:rsid w:val="004E2BD2"/>
    <w:rsid w:val="004E37E3"/>
    <w:rsid w:val="004E598C"/>
    <w:rsid w:val="004E7CE7"/>
    <w:rsid w:val="004F08EB"/>
    <w:rsid w:val="004F0BC1"/>
    <w:rsid w:val="004F0D47"/>
    <w:rsid w:val="004F3791"/>
    <w:rsid w:val="004F6AD4"/>
    <w:rsid w:val="00500181"/>
    <w:rsid w:val="005027CA"/>
    <w:rsid w:val="00502A07"/>
    <w:rsid w:val="0050368E"/>
    <w:rsid w:val="00503FAF"/>
    <w:rsid w:val="0050579A"/>
    <w:rsid w:val="005069E0"/>
    <w:rsid w:val="00506F74"/>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3D7"/>
    <w:rsid w:val="00542582"/>
    <w:rsid w:val="00542ACC"/>
    <w:rsid w:val="00542E9D"/>
    <w:rsid w:val="00545916"/>
    <w:rsid w:val="00546A97"/>
    <w:rsid w:val="00546B88"/>
    <w:rsid w:val="0054717E"/>
    <w:rsid w:val="00547B08"/>
    <w:rsid w:val="005511C2"/>
    <w:rsid w:val="0055216C"/>
    <w:rsid w:val="00552780"/>
    <w:rsid w:val="005529C8"/>
    <w:rsid w:val="00553B9B"/>
    <w:rsid w:val="0055566D"/>
    <w:rsid w:val="0055592F"/>
    <w:rsid w:val="00555E1A"/>
    <w:rsid w:val="0056079F"/>
    <w:rsid w:val="005622D6"/>
    <w:rsid w:val="005637F6"/>
    <w:rsid w:val="00563BE7"/>
    <w:rsid w:val="00565251"/>
    <w:rsid w:val="00566AC0"/>
    <w:rsid w:val="00570FBF"/>
    <w:rsid w:val="005719EB"/>
    <w:rsid w:val="005737F5"/>
    <w:rsid w:val="00576BE5"/>
    <w:rsid w:val="00576E8D"/>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A1112"/>
    <w:rsid w:val="005A11AC"/>
    <w:rsid w:val="005A1E1A"/>
    <w:rsid w:val="005A3C2C"/>
    <w:rsid w:val="005A7969"/>
    <w:rsid w:val="005B01BE"/>
    <w:rsid w:val="005B0EE9"/>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0884"/>
    <w:rsid w:val="005E2BED"/>
    <w:rsid w:val="005E4ABD"/>
    <w:rsid w:val="005F01C2"/>
    <w:rsid w:val="005F0B8D"/>
    <w:rsid w:val="005F2298"/>
    <w:rsid w:val="005F2AFE"/>
    <w:rsid w:val="005F4C95"/>
    <w:rsid w:val="005F4CCC"/>
    <w:rsid w:val="005F7318"/>
    <w:rsid w:val="006029B7"/>
    <w:rsid w:val="00602C03"/>
    <w:rsid w:val="006033FE"/>
    <w:rsid w:val="00604ECE"/>
    <w:rsid w:val="006051A8"/>
    <w:rsid w:val="006053AF"/>
    <w:rsid w:val="00605E8F"/>
    <w:rsid w:val="00606A17"/>
    <w:rsid w:val="0060721B"/>
    <w:rsid w:val="00610D18"/>
    <w:rsid w:val="00611922"/>
    <w:rsid w:val="00612514"/>
    <w:rsid w:val="006128A5"/>
    <w:rsid w:val="00615D99"/>
    <w:rsid w:val="00616DD3"/>
    <w:rsid w:val="00616F91"/>
    <w:rsid w:val="00620CF3"/>
    <w:rsid w:val="00621453"/>
    <w:rsid w:val="00621F05"/>
    <w:rsid w:val="00621F4A"/>
    <w:rsid w:val="00622065"/>
    <w:rsid w:val="0062357C"/>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2A07"/>
    <w:rsid w:val="0069426E"/>
    <w:rsid w:val="00697512"/>
    <w:rsid w:val="00697733"/>
    <w:rsid w:val="00697FBF"/>
    <w:rsid w:val="006A0DE7"/>
    <w:rsid w:val="006A1D17"/>
    <w:rsid w:val="006A22EE"/>
    <w:rsid w:val="006A25A6"/>
    <w:rsid w:val="006A4066"/>
    <w:rsid w:val="006A46DE"/>
    <w:rsid w:val="006A6450"/>
    <w:rsid w:val="006A6C35"/>
    <w:rsid w:val="006B04A3"/>
    <w:rsid w:val="006B27E5"/>
    <w:rsid w:val="006B6EAC"/>
    <w:rsid w:val="006B7773"/>
    <w:rsid w:val="006B78E1"/>
    <w:rsid w:val="006C1739"/>
    <w:rsid w:val="006C28A3"/>
    <w:rsid w:val="006C3D04"/>
    <w:rsid w:val="006C4DC0"/>
    <w:rsid w:val="006C51A5"/>
    <w:rsid w:val="006C633F"/>
    <w:rsid w:val="006C7E75"/>
    <w:rsid w:val="006D07B6"/>
    <w:rsid w:val="006D0B69"/>
    <w:rsid w:val="006D1B55"/>
    <w:rsid w:val="006D212A"/>
    <w:rsid w:val="006D3464"/>
    <w:rsid w:val="006D36D3"/>
    <w:rsid w:val="006D49B4"/>
    <w:rsid w:val="006D5661"/>
    <w:rsid w:val="006D66E5"/>
    <w:rsid w:val="006D7750"/>
    <w:rsid w:val="006E02AB"/>
    <w:rsid w:val="006E126B"/>
    <w:rsid w:val="006E2A23"/>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5A0"/>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2650"/>
    <w:rsid w:val="00783336"/>
    <w:rsid w:val="00784198"/>
    <w:rsid w:val="0078699D"/>
    <w:rsid w:val="00787527"/>
    <w:rsid w:val="0079038B"/>
    <w:rsid w:val="0079226A"/>
    <w:rsid w:val="00793CAC"/>
    <w:rsid w:val="007962E6"/>
    <w:rsid w:val="007966C8"/>
    <w:rsid w:val="007A03A8"/>
    <w:rsid w:val="007A3635"/>
    <w:rsid w:val="007A3BBD"/>
    <w:rsid w:val="007A45AE"/>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1EE7"/>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0CC4"/>
    <w:rsid w:val="00831B17"/>
    <w:rsid w:val="00835872"/>
    <w:rsid w:val="008359ED"/>
    <w:rsid w:val="00836226"/>
    <w:rsid w:val="00836986"/>
    <w:rsid w:val="00837AD5"/>
    <w:rsid w:val="0084461B"/>
    <w:rsid w:val="00844758"/>
    <w:rsid w:val="00844E87"/>
    <w:rsid w:val="008450E8"/>
    <w:rsid w:val="0084684A"/>
    <w:rsid w:val="008468BA"/>
    <w:rsid w:val="008474D2"/>
    <w:rsid w:val="008504F3"/>
    <w:rsid w:val="0085062A"/>
    <w:rsid w:val="00851257"/>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102"/>
    <w:rsid w:val="008842F3"/>
    <w:rsid w:val="00884CC7"/>
    <w:rsid w:val="00885871"/>
    <w:rsid w:val="00887446"/>
    <w:rsid w:val="00890A7C"/>
    <w:rsid w:val="00890D92"/>
    <w:rsid w:val="00891DDE"/>
    <w:rsid w:val="008921FA"/>
    <w:rsid w:val="00892500"/>
    <w:rsid w:val="00892D0A"/>
    <w:rsid w:val="00892D99"/>
    <w:rsid w:val="00892E4F"/>
    <w:rsid w:val="00894EBA"/>
    <w:rsid w:val="00895474"/>
    <w:rsid w:val="00895E49"/>
    <w:rsid w:val="00896565"/>
    <w:rsid w:val="008978D7"/>
    <w:rsid w:val="00897CCD"/>
    <w:rsid w:val="008A0579"/>
    <w:rsid w:val="008A0B28"/>
    <w:rsid w:val="008A19AE"/>
    <w:rsid w:val="008A2721"/>
    <w:rsid w:val="008A6184"/>
    <w:rsid w:val="008A69AC"/>
    <w:rsid w:val="008A6CA1"/>
    <w:rsid w:val="008A7242"/>
    <w:rsid w:val="008A72FD"/>
    <w:rsid w:val="008A748C"/>
    <w:rsid w:val="008A76DA"/>
    <w:rsid w:val="008A7969"/>
    <w:rsid w:val="008B6156"/>
    <w:rsid w:val="008C0083"/>
    <w:rsid w:val="008C073E"/>
    <w:rsid w:val="008C1B34"/>
    <w:rsid w:val="008C2CF5"/>
    <w:rsid w:val="008C3AB6"/>
    <w:rsid w:val="008C4167"/>
    <w:rsid w:val="008C4193"/>
    <w:rsid w:val="008C59B9"/>
    <w:rsid w:val="008D07B0"/>
    <w:rsid w:val="008D266F"/>
    <w:rsid w:val="008D336D"/>
    <w:rsid w:val="008D3D24"/>
    <w:rsid w:val="008D4120"/>
    <w:rsid w:val="008D4CCA"/>
    <w:rsid w:val="008D55A3"/>
    <w:rsid w:val="008E44FF"/>
    <w:rsid w:val="008E4E3A"/>
    <w:rsid w:val="008E5B9D"/>
    <w:rsid w:val="008E6307"/>
    <w:rsid w:val="008E6A7D"/>
    <w:rsid w:val="008E7F8B"/>
    <w:rsid w:val="008F0CBB"/>
    <w:rsid w:val="008F2016"/>
    <w:rsid w:val="008F206C"/>
    <w:rsid w:val="008F284B"/>
    <w:rsid w:val="008F5299"/>
    <w:rsid w:val="008F58A8"/>
    <w:rsid w:val="008F74A4"/>
    <w:rsid w:val="00900A84"/>
    <w:rsid w:val="009013D2"/>
    <w:rsid w:val="00902071"/>
    <w:rsid w:val="00902A8B"/>
    <w:rsid w:val="00902DB0"/>
    <w:rsid w:val="00903F62"/>
    <w:rsid w:val="009057D9"/>
    <w:rsid w:val="00907873"/>
    <w:rsid w:val="00907AAB"/>
    <w:rsid w:val="00907AB5"/>
    <w:rsid w:val="009105AA"/>
    <w:rsid w:val="009115FA"/>
    <w:rsid w:val="0091183A"/>
    <w:rsid w:val="00913521"/>
    <w:rsid w:val="0091663B"/>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361"/>
    <w:rsid w:val="00937814"/>
    <w:rsid w:val="00940F61"/>
    <w:rsid w:val="00940F69"/>
    <w:rsid w:val="009412A3"/>
    <w:rsid w:val="009419F7"/>
    <w:rsid w:val="00941C3C"/>
    <w:rsid w:val="009448C1"/>
    <w:rsid w:val="00944AFB"/>
    <w:rsid w:val="0094561B"/>
    <w:rsid w:val="00945C8B"/>
    <w:rsid w:val="00945EEB"/>
    <w:rsid w:val="009471A0"/>
    <w:rsid w:val="00950639"/>
    <w:rsid w:val="009506CF"/>
    <w:rsid w:val="009512E8"/>
    <w:rsid w:val="00951D2B"/>
    <w:rsid w:val="00952D9C"/>
    <w:rsid w:val="00952DE9"/>
    <w:rsid w:val="009530AA"/>
    <w:rsid w:val="00953A40"/>
    <w:rsid w:val="009542F5"/>
    <w:rsid w:val="00954918"/>
    <w:rsid w:val="00955737"/>
    <w:rsid w:val="00962025"/>
    <w:rsid w:val="009638EC"/>
    <w:rsid w:val="009649EB"/>
    <w:rsid w:val="00964FFC"/>
    <w:rsid w:val="00966B2D"/>
    <w:rsid w:val="00966E09"/>
    <w:rsid w:val="00966ECC"/>
    <w:rsid w:val="00973EB2"/>
    <w:rsid w:val="00980488"/>
    <w:rsid w:val="00980B20"/>
    <w:rsid w:val="00981313"/>
    <w:rsid w:val="00982396"/>
    <w:rsid w:val="00982791"/>
    <w:rsid w:val="00983DEA"/>
    <w:rsid w:val="00985A07"/>
    <w:rsid w:val="00987153"/>
    <w:rsid w:val="00987886"/>
    <w:rsid w:val="00987B5F"/>
    <w:rsid w:val="0099141A"/>
    <w:rsid w:val="0099194C"/>
    <w:rsid w:val="00991BE8"/>
    <w:rsid w:val="00992DC5"/>
    <w:rsid w:val="00993320"/>
    <w:rsid w:val="009939EA"/>
    <w:rsid w:val="00993EE1"/>
    <w:rsid w:val="00993F2E"/>
    <w:rsid w:val="009946C5"/>
    <w:rsid w:val="009952A5"/>
    <w:rsid w:val="00995ECA"/>
    <w:rsid w:val="00996299"/>
    <w:rsid w:val="00996441"/>
    <w:rsid w:val="009965CB"/>
    <w:rsid w:val="009A0692"/>
    <w:rsid w:val="009A168A"/>
    <w:rsid w:val="009A1796"/>
    <w:rsid w:val="009A1C5B"/>
    <w:rsid w:val="009A5C8E"/>
    <w:rsid w:val="009A6FBA"/>
    <w:rsid w:val="009A7F35"/>
    <w:rsid w:val="009B0263"/>
    <w:rsid w:val="009B1719"/>
    <w:rsid w:val="009B289B"/>
    <w:rsid w:val="009B2954"/>
    <w:rsid w:val="009B2AC2"/>
    <w:rsid w:val="009B31E5"/>
    <w:rsid w:val="009B3F96"/>
    <w:rsid w:val="009B4206"/>
    <w:rsid w:val="009C045D"/>
    <w:rsid w:val="009C107A"/>
    <w:rsid w:val="009C1B3E"/>
    <w:rsid w:val="009C2D62"/>
    <w:rsid w:val="009C4AE3"/>
    <w:rsid w:val="009C5657"/>
    <w:rsid w:val="009C7A77"/>
    <w:rsid w:val="009D00F3"/>
    <w:rsid w:val="009D04A9"/>
    <w:rsid w:val="009D1DE0"/>
    <w:rsid w:val="009D3379"/>
    <w:rsid w:val="009D7678"/>
    <w:rsid w:val="009D797C"/>
    <w:rsid w:val="009E0396"/>
    <w:rsid w:val="009E2187"/>
    <w:rsid w:val="009E2574"/>
    <w:rsid w:val="009E25BA"/>
    <w:rsid w:val="009E2734"/>
    <w:rsid w:val="009E3676"/>
    <w:rsid w:val="009E3FC7"/>
    <w:rsid w:val="009E4558"/>
    <w:rsid w:val="009E512F"/>
    <w:rsid w:val="009E55C3"/>
    <w:rsid w:val="009F014E"/>
    <w:rsid w:val="009F181A"/>
    <w:rsid w:val="009F1864"/>
    <w:rsid w:val="009F2186"/>
    <w:rsid w:val="009F6A3A"/>
    <w:rsid w:val="009F6AAC"/>
    <w:rsid w:val="009F6FE0"/>
    <w:rsid w:val="009F733E"/>
    <w:rsid w:val="00A0016C"/>
    <w:rsid w:val="00A03CFB"/>
    <w:rsid w:val="00A04C3C"/>
    <w:rsid w:val="00A05AB0"/>
    <w:rsid w:val="00A0630D"/>
    <w:rsid w:val="00A1027D"/>
    <w:rsid w:val="00A105D3"/>
    <w:rsid w:val="00A13D6F"/>
    <w:rsid w:val="00A20F3E"/>
    <w:rsid w:val="00A212AA"/>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38F8"/>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50"/>
    <w:rsid w:val="00A7069F"/>
    <w:rsid w:val="00A70C17"/>
    <w:rsid w:val="00A73C7C"/>
    <w:rsid w:val="00A743D0"/>
    <w:rsid w:val="00A813EA"/>
    <w:rsid w:val="00A825ED"/>
    <w:rsid w:val="00A82D94"/>
    <w:rsid w:val="00A83D4F"/>
    <w:rsid w:val="00A83D7B"/>
    <w:rsid w:val="00A849A6"/>
    <w:rsid w:val="00A84F0B"/>
    <w:rsid w:val="00A84FE5"/>
    <w:rsid w:val="00A850BB"/>
    <w:rsid w:val="00A86E2F"/>
    <w:rsid w:val="00A8739F"/>
    <w:rsid w:val="00A87CB8"/>
    <w:rsid w:val="00A87FAB"/>
    <w:rsid w:val="00A90977"/>
    <w:rsid w:val="00A92029"/>
    <w:rsid w:val="00A938E3"/>
    <w:rsid w:val="00A94638"/>
    <w:rsid w:val="00A94927"/>
    <w:rsid w:val="00A94938"/>
    <w:rsid w:val="00A95EA5"/>
    <w:rsid w:val="00A961D0"/>
    <w:rsid w:val="00A96D86"/>
    <w:rsid w:val="00A97737"/>
    <w:rsid w:val="00A9799F"/>
    <w:rsid w:val="00AA028F"/>
    <w:rsid w:val="00AA209B"/>
    <w:rsid w:val="00AA2144"/>
    <w:rsid w:val="00AA3EF6"/>
    <w:rsid w:val="00AA57EC"/>
    <w:rsid w:val="00AA654A"/>
    <w:rsid w:val="00AA6BFA"/>
    <w:rsid w:val="00AB16F1"/>
    <w:rsid w:val="00AB25EB"/>
    <w:rsid w:val="00AB2C7D"/>
    <w:rsid w:val="00AB366D"/>
    <w:rsid w:val="00AB4F5F"/>
    <w:rsid w:val="00AB5F5A"/>
    <w:rsid w:val="00AB60D7"/>
    <w:rsid w:val="00AB63C5"/>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2B0"/>
    <w:rsid w:val="00B22C55"/>
    <w:rsid w:val="00B22D19"/>
    <w:rsid w:val="00B238FE"/>
    <w:rsid w:val="00B253D3"/>
    <w:rsid w:val="00B254F8"/>
    <w:rsid w:val="00B26215"/>
    <w:rsid w:val="00B300D0"/>
    <w:rsid w:val="00B31EF9"/>
    <w:rsid w:val="00B33EF7"/>
    <w:rsid w:val="00B35D72"/>
    <w:rsid w:val="00B369AE"/>
    <w:rsid w:val="00B378E7"/>
    <w:rsid w:val="00B40E06"/>
    <w:rsid w:val="00B4111A"/>
    <w:rsid w:val="00B41A81"/>
    <w:rsid w:val="00B42245"/>
    <w:rsid w:val="00B42CCE"/>
    <w:rsid w:val="00B4369B"/>
    <w:rsid w:val="00B43DE5"/>
    <w:rsid w:val="00B4497A"/>
    <w:rsid w:val="00B45856"/>
    <w:rsid w:val="00B46565"/>
    <w:rsid w:val="00B469FA"/>
    <w:rsid w:val="00B4773E"/>
    <w:rsid w:val="00B50892"/>
    <w:rsid w:val="00B521BC"/>
    <w:rsid w:val="00B54050"/>
    <w:rsid w:val="00B54B50"/>
    <w:rsid w:val="00B55787"/>
    <w:rsid w:val="00B560A5"/>
    <w:rsid w:val="00B5678D"/>
    <w:rsid w:val="00B567C4"/>
    <w:rsid w:val="00B57238"/>
    <w:rsid w:val="00B575EA"/>
    <w:rsid w:val="00B57746"/>
    <w:rsid w:val="00B6102B"/>
    <w:rsid w:val="00B612EC"/>
    <w:rsid w:val="00B61559"/>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E4"/>
    <w:rsid w:val="00BA117A"/>
    <w:rsid w:val="00BA2D2B"/>
    <w:rsid w:val="00BA7E07"/>
    <w:rsid w:val="00BA7E46"/>
    <w:rsid w:val="00BB1557"/>
    <w:rsid w:val="00BB1FBD"/>
    <w:rsid w:val="00BB2905"/>
    <w:rsid w:val="00BB3E72"/>
    <w:rsid w:val="00BB45A2"/>
    <w:rsid w:val="00BB499A"/>
    <w:rsid w:val="00BB61BA"/>
    <w:rsid w:val="00BB6375"/>
    <w:rsid w:val="00BB70D6"/>
    <w:rsid w:val="00BC17B2"/>
    <w:rsid w:val="00BC22C8"/>
    <w:rsid w:val="00BC4A49"/>
    <w:rsid w:val="00BC4A62"/>
    <w:rsid w:val="00BC5433"/>
    <w:rsid w:val="00BC5C32"/>
    <w:rsid w:val="00BC7008"/>
    <w:rsid w:val="00BC7122"/>
    <w:rsid w:val="00BD2620"/>
    <w:rsid w:val="00BD2FF2"/>
    <w:rsid w:val="00BD516C"/>
    <w:rsid w:val="00BD62E2"/>
    <w:rsid w:val="00BD705A"/>
    <w:rsid w:val="00BE0884"/>
    <w:rsid w:val="00BE1621"/>
    <w:rsid w:val="00BE18CA"/>
    <w:rsid w:val="00BE1CA3"/>
    <w:rsid w:val="00BE217C"/>
    <w:rsid w:val="00BE223A"/>
    <w:rsid w:val="00BE2A2C"/>
    <w:rsid w:val="00BE378A"/>
    <w:rsid w:val="00BE5C3A"/>
    <w:rsid w:val="00BE63CD"/>
    <w:rsid w:val="00BE7656"/>
    <w:rsid w:val="00BF0B70"/>
    <w:rsid w:val="00BF15C8"/>
    <w:rsid w:val="00BF207D"/>
    <w:rsid w:val="00BF24C6"/>
    <w:rsid w:val="00BF2803"/>
    <w:rsid w:val="00BF2E2B"/>
    <w:rsid w:val="00BF3221"/>
    <w:rsid w:val="00BF3ADF"/>
    <w:rsid w:val="00BF42F2"/>
    <w:rsid w:val="00BF473B"/>
    <w:rsid w:val="00BF5AB2"/>
    <w:rsid w:val="00C00A86"/>
    <w:rsid w:val="00C01CF6"/>
    <w:rsid w:val="00C02AFF"/>
    <w:rsid w:val="00C07981"/>
    <w:rsid w:val="00C07C08"/>
    <w:rsid w:val="00C116FD"/>
    <w:rsid w:val="00C11A86"/>
    <w:rsid w:val="00C11D66"/>
    <w:rsid w:val="00C1274E"/>
    <w:rsid w:val="00C12AA5"/>
    <w:rsid w:val="00C12AEA"/>
    <w:rsid w:val="00C1385B"/>
    <w:rsid w:val="00C1562D"/>
    <w:rsid w:val="00C157B7"/>
    <w:rsid w:val="00C15A4E"/>
    <w:rsid w:val="00C1716A"/>
    <w:rsid w:val="00C17AB1"/>
    <w:rsid w:val="00C21EE8"/>
    <w:rsid w:val="00C2293A"/>
    <w:rsid w:val="00C22BAF"/>
    <w:rsid w:val="00C23DE3"/>
    <w:rsid w:val="00C26390"/>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B65"/>
    <w:rsid w:val="00C40D64"/>
    <w:rsid w:val="00C41579"/>
    <w:rsid w:val="00C41FA2"/>
    <w:rsid w:val="00C41FB3"/>
    <w:rsid w:val="00C4295F"/>
    <w:rsid w:val="00C43DD7"/>
    <w:rsid w:val="00C44B4B"/>
    <w:rsid w:val="00C450D6"/>
    <w:rsid w:val="00C45E01"/>
    <w:rsid w:val="00C542A2"/>
    <w:rsid w:val="00C54866"/>
    <w:rsid w:val="00C54EE1"/>
    <w:rsid w:val="00C556D4"/>
    <w:rsid w:val="00C56C7A"/>
    <w:rsid w:val="00C56C7E"/>
    <w:rsid w:val="00C573A5"/>
    <w:rsid w:val="00C62212"/>
    <w:rsid w:val="00C62B69"/>
    <w:rsid w:val="00C6317A"/>
    <w:rsid w:val="00C641F0"/>
    <w:rsid w:val="00C649A1"/>
    <w:rsid w:val="00C64B79"/>
    <w:rsid w:val="00C65212"/>
    <w:rsid w:val="00C70B58"/>
    <w:rsid w:val="00C71FF4"/>
    <w:rsid w:val="00C7421E"/>
    <w:rsid w:val="00C76601"/>
    <w:rsid w:val="00C76BD7"/>
    <w:rsid w:val="00C80697"/>
    <w:rsid w:val="00C80DCC"/>
    <w:rsid w:val="00C8176D"/>
    <w:rsid w:val="00C82374"/>
    <w:rsid w:val="00C83711"/>
    <w:rsid w:val="00C8647A"/>
    <w:rsid w:val="00C86A62"/>
    <w:rsid w:val="00C907B8"/>
    <w:rsid w:val="00C92049"/>
    <w:rsid w:val="00C92051"/>
    <w:rsid w:val="00C9266D"/>
    <w:rsid w:val="00C96DE4"/>
    <w:rsid w:val="00CA0ED9"/>
    <w:rsid w:val="00CA1513"/>
    <w:rsid w:val="00CA2497"/>
    <w:rsid w:val="00CA4325"/>
    <w:rsid w:val="00CA72B2"/>
    <w:rsid w:val="00CA7354"/>
    <w:rsid w:val="00CA7C2E"/>
    <w:rsid w:val="00CB2004"/>
    <w:rsid w:val="00CB4699"/>
    <w:rsid w:val="00CB5D7F"/>
    <w:rsid w:val="00CC0AD9"/>
    <w:rsid w:val="00CC3A21"/>
    <w:rsid w:val="00CC40D7"/>
    <w:rsid w:val="00CC458A"/>
    <w:rsid w:val="00CC4B50"/>
    <w:rsid w:val="00CC5205"/>
    <w:rsid w:val="00CC576E"/>
    <w:rsid w:val="00CC6E10"/>
    <w:rsid w:val="00CC7984"/>
    <w:rsid w:val="00CD0F23"/>
    <w:rsid w:val="00CD144A"/>
    <w:rsid w:val="00CD3600"/>
    <w:rsid w:val="00CD6430"/>
    <w:rsid w:val="00CD6BC8"/>
    <w:rsid w:val="00CD6C77"/>
    <w:rsid w:val="00CD6CD4"/>
    <w:rsid w:val="00CD7BA6"/>
    <w:rsid w:val="00CD7ECB"/>
    <w:rsid w:val="00CE1073"/>
    <w:rsid w:val="00CE6126"/>
    <w:rsid w:val="00CE62DB"/>
    <w:rsid w:val="00CF097A"/>
    <w:rsid w:val="00CF0F75"/>
    <w:rsid w:val="00CF28FF"/>
    <w:rsid w:val="00CF2C57"/>
    <w:rsid w:val="00CF40C5"/>
    <w:rsid w:val="00CF72A9"/>
    <w:rsid w:val="00D00767"/>
    <w:rsid w:val="00D01DAD"/>
    <w:rsid w:val="00D01FB9"/>
    <w:rsid w:val="00D03301"/>
    <w:rsid w:val="00D04DD8"/>
    <w:rsid w:val="00D04FC0"/>
    <w:rsid w:val="00D05875"/>
    <w:rsid w:val="00D074AB"/>
    <w:rsid w:val="00D11AE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411"/>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092D"/>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1EB"/>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C73C0"/>
    <w:rsid w:val="00DD0C7A"/>
    <w:rsid w:val="00DD0D69"/>
    <w:rsid w:val="00DD0F49"/>
    <w:rsid w:val="00DD3A5B"/>
    <w:rsid w:val="00DD4B49"/>
    <w:rsid w:val="00DD4EBE"/>
    <w:rsid w:val="00DE2932"/>
    <w:rsid w:val="00DE347B"/>
    <w:rsid w:val="00DE37C6"/>
    <w:rsid w:val="00DE4B84"/>
    <w:rsid w:val="00DE4E00"/>
    <w:rsid w:val="00DE5301"/>
    <w:rsid w:val="00DE7A29"/>
    <w:rsid w:val="00DF2568"/>
    <w:rsid w:val="00DF5654"/>
    <w:rsid w:val="00DF5B58"/>
    <w:rsid w:val="00DF77FD"/>
    <w:rsid w:val="00E024AA"/>
    <w:rsid w:val="00E02D58"/>
    <w:rsid w:val="00E03587"/>
    <w:rsid w:val="00E10033"/>
    <w:rsid w:val="00E1358A"/>
    <w:rsid w:val="00E142C5"/>
    <w:rsid w:val="00E14D50"/>
    <w:rsid w:val="00E158C0"/>
    <w:rsid w:val="00E16A80"/>
    <w:rsid w:val="00E177FD"/>
    <w:rsid w:val="00E17F26"/>
    <w:rsid w:val="00E21C68"/>
    <w:rsid w:val="00E2297E"/>
    <w:rsid w:val="00E240CF"/>
    <w:rsid w:val="00E255D1"/>
    <w:rsid w:val="00E25D38"/>
    <w:rsid w:val="00E372DB"/>
    <w:rsid w:val="00E37FA7"/>
    <w:rsid w:val="00E426C8"/>
    <w:rsid w:val="00E439C4"/>
    <w:rsid w:val="00E446C5"/>
    <w:rsid w:val="00E451BA"/>
    <w:rsid w:val="00E4558D"/>
    <w:rsid w:val="00E46546"/>
    <w:rsid w:val="00E477A4"/>
    <w:rsid w:val="00E47BDA"/>
    <w:rsid w:val="00E52ABC"/>
    <w:rsid w:val="00E52C13"/>
    <w:rsid w:val="00E54FEE"/>
    <w:rsid w:val="00E5502F"/>
    <w:rsid w:val="00E5562C"/>
    <w:rsid w:val="00E56D99"/>
    <w:rsid w:val="00E57F5D"/>
    <w:rsid w:val="00E6057C"/>
    <w:rsid w:val="00E60B4C"/>
    <w:rsid w:val="00E6111D"/>
    <w:rsid w:val="00E62BDF"/>
    <w:rsid w:val="00E65AA2"/>
    <w:rsid w:val="00E65D0F"/>
    <w:rsid w:val="00E65D42"/>
    <w:rsid w:val="00E6622C"/>
    <w:rsid w:val="00E6624E"/>
    <w:rsid w:val="00E66AC8"/>
    <w:rsid w:val="00E71004"/>
    <w:rsid w:val="00E722E9"/>
    <w:rsid w:val="00E72DD4"/>
    <w:rsid w:val="00E80013"/>
    <w:rsid w:val="00E80715"/>
    <w:rsid w:val="00E834F8"/>
    <w:rsid w:val="00E83689"/>
    <w:rsid w:val="00E859DC"/>
    <w:rsid w:val="00E87EB1"/>
    <w:rsid w:val="00E9025A"/>
    <w:rsid w:val="00E915BC"/>
    <w:rsid w:val="00E92680"/>
    <w:rsid w:val="00E932DA"/>
    <w:rsid w:val="00E9436F"/>
    <w:rsid w:val="00E94E61"/>
    <w:rsid w:val="00E94E92"/>
    <w:rsid w:val="00E9591F"/>
    <w:rsid w:val="00E970C4"/>
    <w:rsid w:val="00E97B68"/>
    <w:rsid w:val="00E97FE9"/>
    <w:rsid w:val="00EA02DB"/>
    <w:rsid w:val="00EA0DC7"/>
    <w:rsid w:val="00EA29FB"/>
    <w:rsid w:val="00EA2CF4"/>
    <w:rsid w:val="00EA3724"/>
    <w:rsid w:val="00EA4B93"/>
    <w:rsid w:val="00EA667A"/>
    <w:rsid w:val="00EA72EC"/>
    <w:rsid w:val="00EA7C44"/>
    <w:rsid w:val="00EB00D2"/>
    <w:rsid w:val="00EB3694"/>
    <w:rsid w:val="00EB738D"/>
    <w:rsid w:val="00EC02B0"/>
    <w:rsid w:val="00EC152D"/>
    <w:rsid w:val="00EC3D31"/>
    <w:rsid w:val="00EC51B7"/>
    <w:rsid w:val="00EC6F80"/>
    <w:rsid w:val="00EC701F"/>
    <w:rsid w:val="00ED1484"/>
    <w:rsid w:val="00ED594A"/>
    <w:rsid w:val="00EE1E41"/>
    <w:rsid w:val="00EE23FB"/>
    <w:rsid w:val="00EE2D45"/>
    <w:rsid w:val="00EE3823"/>
    <w:rsid w:val="00EE47F0"/>
    <w:rsid w:val="00EE6220"/>
    <w:rsid w:val="00EE69EB"/>
    <w:rsid w:val="00EE7189"/>
    <w:rsid w:val="00EF22F5"/>
    <w:rsid w:val="00EF3F6B"/>
    <w:rsid w:val="00EF4216"/>
    <w:rsid w:val="00EF4B99"/>
    <w:rsid w:val="00F00067"/>
    <w:rsid w:val="00F0081E"/>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2069"/>
    <w:rsid w:val="00F233CC"/>
    <w:rsid w:val="00F236DE"/>
    <w:rsid w:val="00F258BF"/>
    <w:rsid w:val="00F2599F"/>
    <w:rsid w:val="00F26806"/>
    <w:rsid w:val="00F276E2"/>
    <w:rsid w:val="00F27EA9"/>
    <w:rsid w:val="00F3007B"/>
    <w:rsid w:val="00F30393"/>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3512"/>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0D3D"/>
    <w:rsid w:val="00F80DB5"/>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5129"/>
    <w:rsid w:val="00FB6522"/>
    <w:rsid w:val="00FB6C01"/>
    <w:rsid w:val="00FB7312"/>
    <w:rsid w:val="00FC0B0B"/>
    <w:rsid w:val="00FC390F"/>
    <w:rsid w:val="00FC3B28"/>
    <w:rsid w:val="00FC55B7"/>
    <w:rsid w:val="00FC5BDA"/>
    <w:rsid w:val="00FC66CC"/>
    <w:rsid w:val="00FC7BEF"/>
    <w:rsid w:val="00FC7DF2"/>
    <w:rsid w:val="00FD117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DC47FC"/>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 w:type="character" w:styleId="Hyperlink">
    <w:name w:val="Hyperlink"/>
    <w:uiPriority w:val="99"/>
    <w:unhideWhenUsed/>
    <w:rsid w:val="00A813E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0C10-72CB-4EC4-B783-8EE04FA9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972</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Horley, Delarene (Gladu, Marilyn - MP)</cp:lastModifiedBy>
  <cp:revision>9</cp:revision>
  <cp:lastPrinted>2020-04-05T21:27:00Z</cp:lastPrinted>
  <dcterms:created xsi:type="dcterms:W3CDTF">2020-08-17T18:53:00Z</dcterms:created>
  <dcterms:modified xsi:type="dcterms:W3CDTF">2020-08-18T14:32:00Z</dcterms:modified>
</cp:coreProperties>
</file>